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809" w:rsidRPr="009D7809" w:rsidRDefault="009D7809" w:rsidP="009D7809">
      <w:pPr>
        <w:rPr>
          <w:rFonts w:ascii="Palatino Linotype" w:hAnsi="Palatino Linotype" w:cs="Calibri"/>
          <w:b/>
          <w:sz w:val="20"/>
          <w:szCs w:val="20"/>
        </w:rPr>
      </w:pPr>
      <w:r w:rsidRPr="009D7809">
        <w:rPr>
          <w:rFonts w:ascii="Palatino Linotype" w:hAnsi="Palatino Linotype" w:cs="Calibri"/>
          <w:b/>
          <w:sz w:val="20"/>
          <w:szCs w:val="20"/>
        </w:rPr>
        <w:t>ΠΑΝΕΠΙΣΤΗΜΙΟ ΑΙΓΑΙΟΥ</w:t>
      </w:r>
    </w:p>
    <w:p w:rsidR="009D7809" w:rsidRPr="009D7809" w:rsidRDefault="009D7809" w:rsidP="009D7809">
      <w:pPr>
        <w:rPr>
          <w:rFonts w:ascii="Palatino Linotype" w:hAnsi="Palatino Linotype" w:cs="Calibri"/>
          <w:b/>
          <w:sz w:val="20"/>
          <w:szCs w:val="20"/>
        </w:rPr>
      </w:pPr>
      <w:r w:rsidRPr="009D7809">
        <w:rPr>
          <w:rFonts w:ascii="Palatino Linotype" w:hAnsi="Palatino Linotype" w:cs="Calibri"/>
          <w:b/>
          <w:sz w:val="20"/>
          <w:szCs w:val="20"/>
        </w:rPr>
        <w:t>ΠΟΛΥΤΕΧΝΙΚΗ ΣΧΟΛΗ</w:t>
      </w:r>
    </w:p>
    <w:p w:rsidR="009D7809" w:rsidRPr="009D7809" w:rsidRDefault="009D7809" w:rsidP="009D7809">
      <w:pPr>
        <w:rPr>
          <w:rFonts w:ascii="Palatino Linotype" w:hAnsi="Palatino Linotype" w:cs="Calibri"/>
          <w:b/>
          <w:sz w:val="20"/>
          <w:szCs w:val="20"/>
        </w:rPr>
      </w:pPr>
      <w:r w:rsidRPr="009D7809">
        <w:rPr>
          <w:rFonts w:ascii="Palatino Linotype" w:hAnsi="Palatino Linotype" w:cs="Calibri"/>
          <w:b/>
          <w:sz w:val="20"/>
          <w:szCs w:val="20"/>
        </w:rPr>
        <w:t>ΤΜΗΜΑ ΜΗΧΑΝΙΚΩΝ ΟΙΚΟΝΟΜΙΑΣ ΚΑΙ ΔΙΟΙΚΗΣΗΣ</w:t>
      </w:r>
    </w:p>
    <w:p w:rsidR="009D7809" w:rsidRPr="009D7809" w:rsidRDefault="009D7809" w:rsidP="009D7809">
      <w:pPr>
        <w:rPr>
          <w:rFonts w:ascii="Palatino Linotype" w:hAnsi="Palatino Linotype" w:cs="Calibri"/>
          <w:sz w:val="20"/>
          <w:szCs w:val="20"/>
        </w:rPr>
      </w:pPr>
    </w:p>
    <w:p w:rsidR="009D7809" w:rsidRPr="009D7809" w:rsidRDefault="009D7809" w:rsidP="009D7809">
      <w:pPr>
        <w:jc w:val="right"/>
        <w:rPr>
          <w:rFonts w:ascii="Palatino Linotype" w:hAnsi="Palatino Linotype" w:cs="Calibri"/>
          <w:sz w:val="20"/>
          <w:szCs w:val="20"/>
        </w:rPr>
      </w:pPr>
      <w:r w:rsidRPr="009D7809">
        <w:rPr>
          <w:rFonts w:ascii="Palatino Linotype" w:hAnsi="Palatino Linotype" w:cs="Calibri"/>
          <w:sz w:val="20"/>
          <w:szCs w:val="20"/>
        </w:rPr>
        <w:t>Χίος, 24.09.2020</w:t>
      </w:r>
    </w:p>
    <w:p w:rsidR="009D7809" w:rsidRDefault="009D7809" w:rsidP="009D7809">
      <w:pPr>
        <w:rPr>
          <w:rFonts w:ascii="Palatino Linotype" w:hAnsi="Palatino Linotype" w:cs="Calibri"/>
          <w:sz w:val="20"/>
          <w:szCs w:val="20"/>
        </w:rPr>
      </w:pPr>
    </w:p>
    <w:p w:rsidR="009D7809" w:rsidRDefault="009D7809" w:rsidP="009D7809">
      <w:pPr>
        <w:jc w:val="center"/>
        <w:rPr>
          <w:rFonts w:ascii="Palatino Linotype" w:hAnsi="Palatino Linotype" w:cs="Calibri"/>
          <w:b/>
          <w:sz w:val="20"/>
          <w:szCs w:val="20"/>
        </w:rPr>
      </w:pPr>
      <w:r w:rsidRPr="009D7809">
        <w:rPr>
          <w:rFonts w:ascii="Palatino Linotype" w:hAnsi="Palatino Linotype" w:cs="Calibri"/>
          <w:b/>
          <w:sz w:val="20"/>
          <w:szCs w:val="20"/>
        </w:rPr>
        <w:t>Εγγραφές Αλλοδαπών – Αλλογενών</w:t>
      </w:r>
    </w:p>
    <w:p w:rsidR="009D7809" w:rsidRPr="009D7809" w:rsidRDefault="009D7809" w:rsidP="009D7809">
      <w:pPr>
        <w:jc w:val="center"/>
        <w:rPr>
          <w:rFonts w:ascii="Palatino Linotype" w:hAnsi="Palatino Linotype" w:cs="Calibri"/>
          <w:b/>
          <w:sz w:val="20"/>
          <w:szCs w:val="20"/>
        </w:rPr>
      </w:pPr>
    </w:p>
    <w:p w:rsidR="009D7809" w:rsidRPr="009D7809" w:rsidRDefault="009D7809" w:rsidP="009D7809">
      <w:pPr>
        <w:jc w:val="both"/>
        <w:rPr>
          <w:rFonts w:ascii="Palatino Linotype" w:hAnsi="Palatino Linotype" w:cs="Calibri"/>
          <w:sz w:val="20"/>
          <w:szCs w:val="20"/>
        </w:rPr>
      </w:pPr>
      <w:r w:rsidRPr="009D7809">
        <w:rPr>
          <w:rFonts w:ascii="Palatino Linotype" w:hAnsi="Palatino Linotype" w:cs="Calibri"/>
          <w:sz w:val="20"/>
          <w:szCs w:val="20"/>
        </w:rPr>
        <w:t xml:space="preserve">Σας κοινοποιούμε την με αριθμό </w:t>
      </w:r>
      <w:proofErr w:type="spellStart"/>
      <w:r w:rsidRPr="009D7809">
        <w:rPr>
          <w:rFonts w:ascii="Palatino Linotype" w:hAnsi="Palatino Linotype" w:cs="Calibri"/>
          <w:sz w:val="20"/>
          <w:szCs w:val="20"/>
        </w:rPr>
        <w:t>πρωτ</w:t>
      </w:r>
      <w:proofErr w:type="spellEnd"/>
      <w:r w:rsidRPr="009D7809">
        <w:rPr>
          <w:rFonts w:ascii="Palatino Linotype" w:hAnsi="Palatino Linotype" w:cs="Calibri"/>
          <w:sz w:val="20"/>
          <w:szCs w:val="20"/>
        </w:rPr>
        <w:t>. Φ.152/126892/Α5/23.09.2020 (ΑΔΑ: 6ΜΟ546ΜΤΛΗ-ΞΧ1) εγκύκλιο του Υπουργείου Παιδείας και Θρησκευμάτων με θέμα «</w:t>
      </w:r>
      <w:r w:rsidRPr="009D7809">
        <w:rPr>
          <w:rFonts w:ascii="Palatino Linotype" w:hAnsi="Palatino Linotype" w:cs="Calibri"/>
          <w:i/>
          <w:iCs/>
          <w:sz w:val="20"/>
          <w:szCs w:val="20"/>
        </w:rPr>
        <w:t>Εγγραφές των εισαγομένων στην Τριτοβάθμια Εκπαίδευση για το ακαδημαϊκό έτος 2020-2021 με την ειδική κατηγορία των Αλλοδαπών-Αλλογενών αποφοίτων λυκείων εκτός ΕΕ και αποφοίτων λυκείων ή αντιστοίχων σχολείων κρατών-μελών της Ε.Ε.</w:t>
      </w:r>
      <w:r w:rsidRPr="009D7809">
        <w:rPr>
          <w:rFonts w:ascii="Palatino Linotype" w:hAnsi="Palatino Linotype" w:cs="Calibri"/>
          <w:sz w:val="20"/>
          <w:szCs w:val="20"/>
        </w:rPr>
        <w:t>» και επισημαίνουμε τα εξής:</w:t>
      </w:r>
    </w:p>
    <w:p w:rsidR="009D7809" w:rsidRPr="009D7809" w:rsidRDefault="009D7809" w:rsidP="009D7809">
      <w:pPr>
        <w:numPr>
          <w:ilvl w:val="0"/>
          <w:numId w:val="1"/>
        </w:numPr>
        <w:jc w:val="both"/>
        <w:rPr>
          <w:rFonts w:ascii="Palatino Linotype" w:eastAsia="Times New Roman" w:hAnsi="Palatino Linotype" w:cs="Calibri"/>
          <w:sz w:val="20"/>
          <w:szCs w:val="20"/>
        </w:rPr>
      </w:pPr>
      <w:r w:rsidRPr="009D7809">
        <w:rPr>
          <w:rFonts w:ascii="Palatino Linotype" w:eastAsia="Times New Roman" w:hAnsi="Palatino Linotype" w:cs="Calibri"/>
          <w:sz w:val="20"/>
          <w:szCs w:val="20"/>
        </w:rPr>
        <w:t>Οι επιτυχόντες/</w:t>
      </w:r>
      <w:proofErr w:type="spellStart"/>
      <w:r w:rsidRPr="009D7809">
        <w:rPr>
          <w:rFonts w:ascii="Palatino Linotype" w:eastAsia="Times New Roman" w:hAnsi="Palatino Linotype" w:cs="Calibri"/>
          <w:sz w:val="20"/>
          <w:szCs w:val="20"/>
        </w:rPr>
        <w:t>χούσες</w:t>
      </w:r>
      <w:proofErr w:type="spellEnd"/>
      <w:r w:rsidRPr="009D7809">
        <w:rPr>
          <w:rFonts w:ascii="Palatino Linotype" w:eastAsia="Times New Roman" w:hAnsi="Palatino Linotype" w:cs="Calibri"/>
          <w:sz w:val="20"/>
          <w:szCs w:val="20"/>
        </w:rPr>
        <w:t xml:space="preserve"> της ειδικής κατηγορίας Αλλοδαπών-Αλλογενών και Αποφοίτων Λυκείων ή αντίστοιχων σχολείων κρατών-μελών της Ε.Ε. </w:t>
      </w:r>
      <w:r w:rsidRPr="009D7809">
        <w:rPr>
          <w:rFonts w:ascii="Palatino Linotype" w:eastAsia="Times New Roman" w:hAnsi="Palatino Linotype" w:cs="Calibri"/>
          <w:b/>
          <w:bCs/>
          <w:sz w:val="20"/>
          <w:szCs w:val="20"/>
          <w:u w:val="single"/>
        </w:rPr>
        <w:t>οφείλουν να καταθέσουν αυτοπροσώπως ή με άλλο εξουσιοδοτημένο πρόσωπο</w:t>
      </w:r>
      <w:r w:rsidRPr="009D7809">
        <w:rPr>
          <w:rFonts w:ascii="Palatino Linotype" w:eastAsia="Times New Roman" w:hAnsi="Palatino Linotype" w:cs="Calibri"/>
          <w:sz w:val="20"/>
          <w:szCs w:val="20"/>
        </w:rPr>
        <w:t xml:space="preserve"> για έλεγχο στις Γραμματείες των Σχολών και Τμημάτων επιτυχίας, αίτηση συνοδευμένη από τα δικαιολογητικά τους προκειμένου να εγκριθεί και να ολοκληρωθεί η εγγραφή τους. </w:t>
      </w:r>
    </w:p>
    <w:p w:rsidR="009D7809" w:rsidRPr="009D7809" w:rsidRDefault="009D7809" w:rsidP="009D7809">
      <w:pPr>
        <w:numPr>
          <w:ilvl w:val="0"/>
          <w:numId w:val="1"/>
        </w:numPr>
        <w:jc w:val="both"/>
        <w:rPr>
          <w:rFonts w:ascii="Palatino Linotype" w:eastAsia="Times New Roman" w:hAnsi="Palatino Linotype" w:cs="Calibri"/>
          <w:sz w:val="20"/>
          <w:szCs w:val="20"/>
        </w:rPr>
      </w:pPr>
      <w:r w:rsidRPr="009D7809">
        <w:rPr>
          <w:rFonts w:ascii="Palatino Linotype" w:eastAsia="Times New Roman" w:hAnsi="Palatino Linotype" w:cs="Calibri"/>
          <w:sz w:val="20"/>
          <w:szCs w:val="20"/>
        </w:rPr>
        <w:t xml:space="preserve">Σύμφωνα με τη με </w:t>
      </w:r>
      <w:proofErr w:type="spellStart"/>
      <w:r w:rsidRPr="009D7809">
        <w:rPr>
          <w:rFonts w:ascii="Palatino Linotype" w:eastAsia="Times New Roman" w:hAnsi="Palatino Linotype" w:cs="Calibri"/>
          <w:sz w:val="20"/>
          <w:szCs w:val="20"/>
        </w:rPr>
        <w:t>αριθμ.πρωτ</w:t>
      </w:r>
      <w:proofErr w:type="spellEnd"/>
      <w:r w:rsidRPr="009D7809">
        <w:rPr>
          <w:rFonts w:ascii="Palatino Linotype" w:eastAsia="Times New Roman" w:hAnsi="Palatino Linotype" w:cs="Calibri"/>
          <w:sz w:val="20"/>
          <w:szCs w:val="20"/>
        </w:rPr>
        <w:t xml:space="preserve">. Φ.153/124333/Α5/18.09.2020 Υ.Α (ΑΔΑ:Ω71546ΜΤΛΗ-7ΧΝ) ορίζεται προθεσμία εγγραφής των εν λόγω υποψηφίων για το ακαδημαϊκό έτος 2020-2021, </w:t>
      </w:r>
      <w:r w:rsidRPr="009D7809">
        <w:rPr>
          <w:rFonts w:ascii="Palatino Linotype" w:eastAsia="Times New Roman" w:hAnsi="Palatino Linotype" w:cs="Calibri"/>
          <w:b/>
          <w:bCs/>
          <w:sz w:val="20"/>
          <w:szCs w:val="20"/>
          <w:u w:val="single"/>
        </w:rPr>
        <w:t>το χρονικό διάστημα από την Τετάρτη 23 Σεπτεμβρίου έως και την Τετάρτη 30 Σεπτεμβρίου 2020</w:t>
      </w:r>
      <w:r w:rsidRPr="009D7809">
        <w:rPr>
          <w:rFonts w:ascii="Palatino Linotype" w:eastAsia="Times New Roman" w:hAnsi="Palatino Linotype" w:cs="Calibri"/>
          <w:sz w:val="20"/>
          <w:szCs w:val="20"/>
        </w:rPr>
        <w:t xml:space="preserve">. </w:t>
      </w:r>
    </w:p>
    <w:p w:rsidR="009D7809" w:rsidRPr="009D7809" w:rsidRDefault="009D7809" w:rsidP="009D7809">
      <w:pPr>
        <w:numPr>
          <w:ilvl w:val="0"/>
          <w:numId w:val="1"/>
        </w:numPr>
        <w:jc w:val="both"/>
        <w:rPr>
          <w:rFonts w:ascii="Palatino Linotype" w:eastAsia="Times New Roman" w:hAnsi="Palatino Linotype" w:cs="Calibri"/>
          <w:sz w:val="20"/>
          <w:szCs w:val="20"/>
        </w:rPr>
      </w:pPr>
      <w:r w:rsidRPr="009D7809">
        <w:rPr>
          <w:rFonts w:ascii="Palatino Linotype" w:eastAsia="Times New Roman" w:hAnsi="Palatino Linotype" w:cs="Calibri"/>
          <w:b/>
          <w:bCs/>
          <w:sz w:val="20"/>
          <w:szCs w:val="20"/>
        </w:rPr>
        <w:t>Επισημαίνεται ότι για τους εν λόγω υποψηφίους δεν εφαρμόζεται η διαδικασία ηλεκτρονικής εγγραφής.</w:t>
      </w:r>
    </w:p>
    <w:p w:rsidR="009D7809" w:rsidRPr="009D7809" w:rsidRDefault="009D7809" w:rsidP="009D7809">
      <w:pPr>
        <w:numPr>
          <w:ilvl w:val="0"/>
          <w:numId w:val="1"/>
        </w:numPr>
        <w:jc w:val="both"/>
        <w:rPr>
          <w:rFonts w:ascii="Palatino Linotype" w:eastAsia="Times New Roman" w:hAnsi="Palatino Linotype" w:cs="Calibri"/>
          <w:sz w:val="20"/>
          <w:szCs w:val="20"/>
        </w:rPr>
      </w:pPr>
      <w:r w:rsidRPr="009D7809">
        <w:rPr>
          <w:rFonts w:ascii="Palatino Linotype" w:eastAsia="Times New Roman" w:hAnsi="Palatino Linotype" w:cs="Calibri"/>
          <w:sz w:val="20"/>
          <w:szCs w:val="20"/>
        </w:rPr>
        <w:t>Στις ίδιες ημερομηνίες και με τον ίδιο τρόπο εγγράφονται:</w:t>
      </w:r>
    </w:p>
    <w:p w:rsidR="009D7809" w:rsidRPr="009D7809" w:rsidRDefault="009D7809" w:rsidP="009D7809">
      <w:pPr>
        <w:numPr>
          <w:ilvl w:val="0"/>
          <w:numId w:val="2"/>
        </w:numPr>
        <w:jc w:val="both"/>
        <w:rPr>
          <w:rFonts w:ascii="Palatino Linotype" w:eastAsia="Times New Roman" w:hAnsi="Palatino Linotype" w:cs="Calibri"/>
          <w:sz w:val="20"/>
          <w:szCs w:val="20"/>
        </w:rPr>
      </w:pPr>
      <w:r w:rsidRPr="009D7809">
        <w:rPr>
          <w:rFonts w:ascii="Palatino Linotype" w:eastAsia="Times New Roman" w:hAnsi="Palatino Linotype" w:cs="Calibri"/>
          <w:sz w:val="20"/>
          <w:szCs w:val="20"/>
        </w:rPr>
        <w:t xml:space="preserve">Οι εισακτέοι με την ως άνω κατηγορία ακαδημαϊκού έτους 2019-2020 που δεν είχαν αποκτήσει τη βεβαίωση ελληνομάθειας, μπορούν να εγγραφούν μέσα στην προθεσμία εγγραφής των </w:t>
      </w:r>
      <w:proofErr w:type="spellStart"/>
      <w:r w:rsidRPr="009D7809">
        <w:rPr>
          <w:rFonts w:ascii="Palatino Linotype" w:eastAsia="Times New Roman" w:hAnsi="Palatino Linotype" w:cs="Calibri"/>
          <w:sz w:val="20"/>
          <w:szCs w:val="20"/>
        </w:rPr>
        <w:t>νεοεισαγόμενων</w:t>
      </w:r>
      <w:proofErr w:type="spellEnd"/>
      <w:r w:rsidRPr="009D7809">
        <w:rPr>
          <w:rFonts w:ascii="Palatino Linotype" w:eastAsia="Times New Roman" w:hAnsi="Palatino Linotype" w:cs="Calibri"/>
          <w:sz w:val="20"/>
          <w:szCs w:val="20"/>
        </w:rPr>
        <w:t xml:space="preserve"> φοιτητών με την οικεία ειδική κατηγορία, εφόσον προηγουμένως έχουν αποκτήσει τη βεβαίωση αυτή. Σε αντίθετη περίπτωση ο εισαγόμενος χάνει το δικαίωμα εγγραφής του.</w:t>
      </w:r>
    </w:p>
    <w:p w:rsidR="009D7809" w:rsidRPr="009D7809" w:rsidRDefault="009D7809" w:rsidP="009D7809">
      <w:pPr>
        <w:pStyle w:val="a3"/>
        <w:jc w:val="both"/>
        <w:rPr>
          <w:rFonts w:ascii="Palatino Linotype" w:hAnsi="Palatino Linotype" w:cs="Calibri"/>
          <w:sz w:val="20"/>
          <w:szCs w:val="20"/>
        </w:rPr>
      </w:pPr>
    </w:p>
    <w:p w:rsidR="009D7809" w:rsidRPr="009D7809" w:rsidRDefault="009D7809" w:rsidP="009D7809">
      <w:pPr>
        <w:pStyle w:val="a3"/>
        <w:ind w:left="1080"/>
        <w:jc w:val="both"/>
        <w:rPr>
          <w:rFonts w:ascii="Palatino Linotype" w:hAnsi="Palatino Linotype" w:cs="Calibri"/>
          <w:sz w:val="20"/>
          <w:szCs w:val="20"/>
          <w:u w:val="single"/>
        </w:rPr>
      </w:pPr>
      <w:r w:rsidRPr="009D7809">
        <w:rPr>
          <w:rFonts w:ascii="Palatino Linotype" w:hAnsi="Palatino Linotype" w:cs="Calibri"/>
          <w:sz w:val="20"/>
          <w:szCs w:val="20"/>
          <w:u w:val="single"/>
        </w:rPr>
        <w:t>Ειδικά για το ακαδημαϊκό έτος 2020-2021, οι εισακτέοι με την ειδική κατηγορία Αλλοδαπών -Αλλογενών το ακαδημαϊκό έτος 2019-2020 που αναμένουν τα αποτελέσματα της εξέτασης Οκτωβρίου 2020 για την πιστοποίηση της ελληνικής γλώσσας επιπέδου Β2 από το Κέντρο Ελληνικής Γλώσσας (λόγω αναβολής της από τον Μάιο του 2020), δύνανται να εγγραφούν προσωρινά με την κατάθεση αποδεικτικού συμμετοχής στην εν λόγω διαδικασία και ΥΔ με την οποία θα δεσμεύονται α) για την προσκόμιση στη Γραμματεία του τμήματος εισαγωγής του αποτελέσματος μόλις αυτό ανακοινωθεί και, σε κάθε περίπτωση, το αργότερο έως τις 10 Ιανουαρίου 2021, προκειμένου να ολοκληρωθεί η εγγραφή τους και β) ότι σε περίπτωση που δεν αποκτήσουν το απαιτούμενο πιστοποιητικό ή δεν προβούν εμπρόθεσμα στην κατάθεσή του, θα ανακαλείται η προσωρινή εγγραφή τους.</w:t>
      </w:r>
    </w:p>
    <w:p w:rsidR="009D7809" w:rsidRPr="009D7809" w:rsidRDefault="009D7809" w:rsidP="009D7809">
      <w:pPr>
        <w:pStyle w:val="a3"/>
        <w:jc w:val="both"/>
        <w:rPr>
          <w:rFonts w:ascii="Palatino Linotype" w:hAnsi="Palatino Linotype" w:cs="Calibri"/>
          <w:sz w:val="20"/>
          <w:szCs w:val="20"/>
          <w:u w:val="single"/>
        </w:rPr>
      </w:pPr>
    </w:p>
    <w:p w:rsidR="009D7809" w:rsidRPr="009D7809" w:rsidRDefault="009D7809" w:rsidP="009D7809">
      <w:pPr>
        <w:ind w:left="720"/>
        <w:jc w:val="both"/>
        <w:rPr>
          <w:rFonts w:ascii="Palatino Linotype" w:hAnsi="Palatino Linotype" w:cs="Calibri"/>
          <w:sz w:val="20"/>
          <w:szCs w:val="20"/>
        </w:rPr>
      </w:pPr>
      <w:r w:rsidRPr="009D7809">
        <w:rPr>
          <w:rFonts w:ascii="Palatino Linotype" w:hAnsi="Palatino Linotype" w:cs="Calibri"/>
          <w:sz w:val="20"/>
          <w:szCs w:val="20"/>
        </w:rPr>
        <w:t xml:space="preserve">2. Οι εισαγόμενοι της ειδικής κατηγορίας της παρ. 4Β1, του άρθρου 1 της με </w:t>
      </w:r>
      <w:proofErr w:type="spellStart"/>
      <w:r w:rsidRPr="009D7809">
        <w:rPr>
          <w:rFonts w:ascii="Palatino Linotype" w:hAnsi="Palatino Linotype" w:cs="Calibri"/>
          <w:sz w:val="20"/>
          <w:szCs w:val="20"/>
        </w:rPr>
        <w:t>αρ.πρωτ</w:t>
      </w:r>
      <w:proofErr w:type="spellEnd"/>
      <w:r w:rsidRPr="009D7809">
        <w:rPr>
          <w:rFonts w:ascii="Palatino Linotype" w:hAnsi="Palatino Linotype" w:cs="Calibri"/>
          <w:sz w:val="20"/>
          <w:szCs w:val="20"/>
        </w:rPr>
        <w:t>. Φ.151/82115/Α5 Υπουργικής Απόφασης (ΦΕΚ 1873 Β’ 2017), προηγούμενων ετών,  άρρενες, απόφοιτοι Λυκείων της Κυπριακής Δημοκρατίας  που υπηρετούσαν τη θητεία τους στην Κύπρο και έχουν απολυθεί από τις τάξεις του στρατού, ύστερα από σχετική βεβαίωση της Κυπριακής Δημοκρατίας.</w:t>
      </w:r>
    </w:p>
    <w:p w:rsidR="009D7809" w:rsidRPr="009D7809" w:rsidRDefault="009D7809" w:rsidP="009D7809">
      <w:pPr>
        <w:jc w:val="both"/>
        <w:rPr>
          <w:rFonts w:ascii="Palatino Linotype" w:hAnsi="Palatino Linotype" w:cs="Calibri"/>
          <w:sz w:val="20"/>
          <w:szCs w:val="20"/>
        </w:rPr>
      </w:pPr>
    </w:p>
    <w:p w:rsidR="009D7809" w:rsidRPr="009D7809" w:rsidRDefault="009D7809" w:rsidP="009D7809">
      <w:pPr>
        <w:numPr>
          <w:ilvl w:val="0"/>
          <w:numId w:val="3"/>
        </w:numPr>
        <w:jc w:val="both"/>
        <w:rPr>
          <w:rFonts w:ascii="Palatino Linotype" w:eastAsia="Times New Roman" w:hAnsi="Palatino Linotype" w:cs="Calibri"/>
          <w:color w:val="333333"/>
          <w:sz w:val="20"/>
          <w:szCs w:val="20"/>
          <w:shd w:val="clear" w:color="auto" w:fill="FAFAFA"/>
        </w:rPr>
      </w:pPr>
      <w:r w:rsidRPr="009D7809">
        <w:rPr>
          <w:rFonts w:ascii="Palatino Linotype" w:eastAsia="Times New Roman" w:hAnsi="Palatino Linotype" w:cs="Calibri"/>
          <w:sz w:val="20"/>
          <w:szCs w:val="20"/>
        </w:rPr>
        <w:t>Για την εγγραφή τους οι επιτυχόντες/</w:t>
      </w:r>
      <w:proofErr w:type="spellStart"/>
      <w:r w:rsidRPr="009D7809">
        <w:rPr>
          <w:rFonts w:ascii="Palatino Linotype" w:eastAsia="Times New Roman" w:hAnsi="Palatino Linotype" w:cs="Calibri"/>
          <w:sz w:val="20"/>
          <w:szCs w:val="20"/>
        </w:rPr>
        <w:t>χούσες</w:t>
      </w:r>
      <w:proofErr w:type="spellEnd"/>
      <w:r w:rsidRPr="009D7809">
        <w:rPr>
          <w:rFonts w:ascii="Palatino Linotype" w:eastAsia="Times New Roman" w:hAnsi="Palatino Linotype" w:cs="Calibri"/>
          <w:sz w:val="20"/>
          <w:szCs w:val="20"/>
        </w:rPr>
        <w:t xml:space="preserve"> ή το νομίμως εξουσιοδοτημένο από αυτούς/</w:t>
      </w:r>
      <w:proofErr w:type="spellStart"/>
      <w:r w:rsidRPr="009D7809">
        <w:rPr>
          <w:rFonts w:ascii="Palatino Linotype" w:eastAsia="Times New Roman" w:hAnsi="Palatino Linotype" w:cs="Calibri"/>
          <w:sz w:val="20"/>
          <w:szCs w:val="20"/>
        </w:rPr>
        <w:t>τές</w:t>
      </w:r>
      <w:proofErr w:type="spellEnd"/>
      <w:r w:rsidRPr="009D7809">
        <w:rPr>
          <w:rFonts w:ascii="Palatino Linotype" w:eastAsia="Times New Roman" w:hAnsi="Palatino Linotype" w:cs="Calibri"/>
          <w:sz w:val="20"/>
          <w:szCs w:val="20"/>
        </w:rPr>
        <w:t xml:space="preserve"> πρόσωπο, καταθέτουν στη Γραμματεία της Σχολής ή του Τμήματος τα δικαιολογητικά όπως αυτά αναφέρονται στην επισυναπτόμενη αναλυτική εγκύκλιο εγγραφών η οποία είναι αναρτημένη και  στην ιστοσελίδα του Υπου</w:t>
      </w:r>
      <w:r w:rsidRPr="009D7809">
        <w:rPr>
          <w:rFonts w:ascii="Palatino Linotype" w:eastAsia="Times New Roman" w:hAnsi="Palatino Linotype" w:cs="Calibri"/>
          <w:color w:val="000000"/>
          <w:sz w:val="20"/>
          <w:szCs w:val="20"/>
        </w:rPr>
        <w:t>ργείου</w:t>
      </w:r>
      <w:r w:rsidRPr="009D7809">
        <w:rPr>
          <w:rFonts w:ascii="Palatino Linotype" w:eastAsia="Times New Roman" w:hAnsi="Palatino Linotype" w:cs="Calibri"/>
          <w:sz w:val="20"/>
          <w:szCs w:val="20"/>
        </w:rPr>
        <w:t xml:space="preserve">: </w:t>
      </w:r>
      <w:r w:rsidRPr="009D7809">
        <w:rPr>
          <w:rFonts w:ascii="Palatino Linotype" w:eastAsia="Times New Roman" w:hAnsi="Palatino Linotype" w:cs="Calibri"/>
          <w:color w:val="008080"/>
          <w:sz w:val="20"/>
          <w:szCs w:val="20"/>
          <w:shd w:val="clear" w:color="auto" w:fill="FAFAFA"/>
        </w:rPr>
        <w:t>(</w:t>
      </w:r>
      <w:hyperlink r:id="rId5" w:history="1">
        <w:r w:rsidRPr="009D7809">
          <w:rPr>
            <w:rStyle w:val="-"/>
            <w:rFonts w:ascii="Palatino Linotype" w:eastAsia="Times New Roman" w:hAnsi="Palatino Linotype" w:cs="Calibri"/>
            <w:color w:val="008080"/>
            <w:sz w:val="20"/>
            <w:szCs w:val="20"/>
            <w:u w:val="none"/>
            <w:shd w:val="clear" w:color="auto" w:fill="FAFAFA"/>
          </w:rPr>
          <w:t>www.minedu.gov.gr</w:t>
        </w:r>
      </w:hyperlink>
      <w:r w:rsidRPr="009D7809">
        <w:rPr>
          <w:rFonts w:ascii="Palatino Linotype" w:eastAsia="Times New Roman" w:hAnsi="Palatino Linotype" w:cs="Calibri"/>
          <w:color w:val="333333"/>
          <w:sz w:val="20"/>
          <w:szCs w:val="20"/>
          <w:shd w:val="clear" w:color="auto" w:fill="FAFAFA"/>
        </w:rPr>
        <w:t>, ΕΞΕΤΑΣΕΙΣ- ΑΛΛΟΔΑΠΟΙ-ΑΛΛΟΓΕΝΕΙΣ- ΑΝΑΚΟΙΝΩΣΕΙΣ):</w:t>
      </w:r>
      <w:r w:rsidRPr="009D7809">
        <w:rPr>
          <w:rFonts w:ascii="Palatino Linotype" w:eastAsia="Times New Roman" w:hAnsi="Palatino Linotype" w:cs="Calibri"/>
          <w:color w:val="1F497D"/>
          <w:sz w:val="20"/>
          <w:szCs w:val="20"/>
          <w:shd w:val="clear" w:color="auto" w:fill="FAFAFA"/>
        </w:rPr>
        <w:t xml:space="preserve"> </w:t>
      </w:r>
      <w:hyperlink r:id="rId6" w:history="1">
        <w:r w:rsidRPr="009D7809">
          <w:rPr>
            <w:rStyle w:val="-"/>
            <w:rFonts w:ascii="Palatino Linotype" w:eastAsia="Times New Roman" w:hAnsi="Palatino Linotype" w:cs="Calibri"/>
            <w:sz w:val="20"/>
            <w:szCs w:val="20"/>
            <w:shd w:val="clear" w:color="auto" w:fill="FAFAFA"/>
          </w:rPr>
          <w:t>https://www.minedu.gov.gr/publications/docs2020/%CE%95%CE%93%CE%9A%CE%A5%CE%9A%CE%9B%CE%99%CE%9F%CE%A3_%CE%95%CE%93%CE%93%CE%A1%CE%91%CE%A6%CE%A9%CE%9D_%CE%91%CE%9B%CE%9B%CE%9F%CE%94%CE%91%CE%A0%CE%A9%CE%9D_2020_%CE%9C%CE%95_%CE%91%CE%94%CE%91.pdf</w:t>
        </w:r>
      </w:hyperlink>
      <w:r w:rsidRPr="009D7809">
        <w:rPr>
          <w:rFonts w:ascii="Palatino Linotype" w:eastAsia="Times New Roman" w:hAnsi="Palatino Linotype" w:cs="Calibri"/>
          <w:color w:val="1F497D"/>
          <w:sz w:val="20"/>
          <w:szCs w:val="20"/>
          <w:shd w:val="clear" w:color="auto" w:fill="FAFAFA"/>
        </w:rPr>
        <w:t xml:space="preserve">  </w:t>
      </w:r>
    </w:p>
    <w:p w:rsidR="009D7809" w:rsidRPr="009D7809" w:rsidRDefault="009D7809" w:rsidP="009D7809">
      <w:pPr>
        <w:numPr>
          <w:ilvl w:val="0"/>
          <w:numId w:val="3"/>
        </w:numPr>
        <w:jc w:val="both"/>
        <w:rPr>
          <w:rFonts w:ascii="Palatino Linotype" w:eastAsia="Times New Roman" w:hAnsi="Palatino Linotype" w:cs="Calibri"/>
          <w:color w:val="000000"/>
          <w:sz w:val="20"/>
          <w:szCs w:val="20"/>
        </w:rPr>
      </w:pPr>
      <w:r w:rsidRPr="009D7809">
        <w:rPr>
          <w:rFonts w:ascii="Palatino Linotype" w:eastAsia="Times New Roman" w:hAnsi="Palatino Linotype" w:cs="Calibri"/>
          <w:color w:val="000000"/>
          <w:sz w:val="20"/>
          <w:szCs w:val="20"/>
        </w:rPr>
        <w:t>Μέσα σε προθεσμία είκοσι (20) ημερών από τη λήξη της ημερομηνίας εγγραφής, η Συνέλευση του Τμήματος, μετά  τον  έλεγχο  των δικαιολογητικών, με απόφασή της εγκρίνει την εγγραφή των επιτυχόντων-εισαγομένων. </w:t>
      </w:r>
    </w:p>
    <w:p w:rsidR="009D7809" w:rsidRPr="009D7809" w:rsidRDefault="009D7809" w:rsidP="00A80BDB">
      <w:pPr>
        <w:ind w:left="720"/>
        <w:jc w:val="both"/>
        <w:rPr>
          <w:rFonts w:ascii="Palatino Linotype" w:hAnsi="Palatino Linotype" w:cs="Calibri"/>
          <w:color w:val="000000"/>
          <w:sz w:val="20"/>
          <w:szCs w:val="20"/>
        </w:rPr>
      </w:pPr>
      <w:r w:rsidRPr="009D7809">
        <w:rPr>
          <w:rFonts w:ascii="Palatino Linotype" w:hAnsi="Palatino Linotype" w:cs="Calibri"/>
          <w:color w:val="000000"/>
          <w:sz w:val="20"/>
          <w:szCs w:val="20"/>
        </w:rPr>
        <w:t>Η απόφαση της Συνέλευσης αποστέλλεται για έγκριση στο Πρυτανικό Συμβούλιο. </w:t>
      </w:r>
    </w:p>
    <w:p w:rsidR="009D7809" w:rsidRPr="009D7809" w:rsidRDefault="009D7809" w:rsidP="00A80BDB">
      <w:pPr>
        <w:ind w:left="720"/>
        <w:jc w:val="both"/>
        <w:rPr>
          <w:rFonts w:ascii="Palatino Linotype" w:hAnsi="Palatino Linotype" w:cs="Calibri"/>
          <w:color w:val="000000"/>
          <w:sz w:val="20"/>
          <w:szCs w:val="20"/>
        </w:rPr>
      </w:pPr>
      <w:r w:rsidRPr="009D7809">
        <w:rPr>
          <w:rFonts w:ascii="Palatino Linotype" w:hAnsi="Palatino Linotype" w:cs="Calibri"/>
          <w:color w:val="000000"/>
          <w:sz w:val="20"/>
          <w:szCs w:val="20"/>
        </w:rPr>
        <w:t>Και οι δύο αποφάσεις (Συνέλευσης και Πρυτανικού Συμβουλίου) αποστέλλονται από τη Γραμματεία του Τμήματος στην ΚΔΣΦΜ προκειμένου η τελευταία να τις προωθήσει στο ΥΠΑΙΘ.</w:t>
      </w:r>
    </w:p>
    <w:p w:rsidR="009D7809" w:rsidRPr="009D7809" w:rsidRDefault="009D7809" w:rsidP="00A80BDB">
      <w:pPr>
        <w:ind w:left="720"/>
        <w:jc w:val="both"/>
        <w:rPr>
          <w:rFonts w:ascii="Palatino Linotype" w:hAnsi="Palatino Linotype" w:cs="Calibri"/>
          <w:color w:val="000000"/>
          <w:sz w:val="20"/>
          <w:szCs w:val="20"/>
        </w:rPr>
      </w:pPr>
      <w:r w:rsidRPr="009D7809">
        <w:rPr>
          <w:rFonts w:ascii="Palatino Linotype" w:hAnsi="Palatino Linotype" w:cs="Calibri"/>
          <w:color w:val="000000"/>
          <w:sz w:val="20"/>
          <w:szCs w:val="20"/>
        </w:rPr>
        <w:t>Η Γραμματεία του Τμήματος ενημερώνει τον/την ενδιαφερόμενο/</w:t>
      </w:r>
      <w:proofErr w:type="spellStart"/>
      <w:r w:rsidRPr="009D7809">
        <w:rPr>
          <w:rFonts w:ascii="Palatino Linotype" w:hAnsi="Palatino Linotype" w:cs="Calibri"/>
          <w:color w:val="000000"/>
          <w:sz w:val="20"/>
          <w:szCs w:val="20"/>
        </w:rPr>
        <w:t>νη</w:t>
      </w:r>
      <w:proofErr w:type="spellEnd"/>
      <w:r w:rsidRPr="009D7809">
        <w:rPr>
          <w:rFonts w:ascii="Palatino Linotype" w:hAnsi="Palatino Linotype" w:cs="Calibri"/>
          <w:color w:val="000000"/>
          <w:sz w:val="20"/>
          <w:szCs w:val="20"/>
        </w:rPr>
        <w:t xml:space="preserve"> για την </w:t>
      </w:r>
      <w:bookmarkStart w:id="0" w:name="_GoBack"/>
      <w:bookmarkEnd w:id="0"/>
      <w:r w:rsidRPr="009D7809">
        <w:rPr>
          <w:rFonts w:ascii="Palatino Linotype" w:hAnsi="Palatino Linotype" w:cs="Calibri"/>
          <w:color w:val="000000"/>
          <w:sz w:val="20"/>
          <w:szCs w:val="20"/>
        </w:rPr>
        <w:t>εγγραφή.</w:t>
      </w:r>
    </w:p>
    <w:p w:rsidR="009D7809" w:rsidRPr="009D7809" w:rsidRDefault="009D7809" w:rsidP="009D7809">
      <w:pPr>
        <w:jc w:val="both"/>
        <w:rPr>
          <w:rFonts w:ascii="Palatino Linotype" w:hAnsi="Palatino Linotype" w:cs="Calibri"/>
          <w:color w:val="000000"/>
          <w:sz w:val="20"/>
          <w:szCs w:val="20"/>
        </w:rPr>
      </w:pPr>
    </w:p>
    <w:p w:rsidR="009D7809" w:rsidRPr="009D7809" w:rsidRDefault="009D7809" w:rsidP="009D7809">
      <w:pPr>
        <w:jc w:val="both"/>
        <w:rPr>
          <w:rFonts w:ascii="Palatino Linotype" w:hAnsi="Palatino Linotype" w:cs="Calibri"/>
          <w:color w:val="000000"/>
          <w:sz w:val="20"/>
          <w:szCs w:val="20"/>
        </w:rPr>
      </w:pPr>
      <w:r w:rsidRPr="009D7809">
        <w:rPr>
          <w:rFonts w:ascii="Palatino Linotype" w:hAnsi="Palatino Linotype" w:cs="Calibri"/>
          <w:b/>
          <w:bCs/>
          <w:color w:val="000000"/>
          <w:sz w:val="20"/>
          <w:szCs w:val="20"/>
          <w:u w:val="single"/>
        </w:rPr>
        <w:t>ΠΡΟΣΟΧΗ:</w:t>
      </w:r>
      <w:r w:rsidRPr="009D7809">
        <w:rPr>
          <w:rFonts w:ascii="Palatino Linotype" w:hAnsi="Palatino Linotype" w:cs="Calibri"/>
          <w:color w:val="000000"/>
          <w:sz w:val="20"/>
          <w:szCs w:val="20"/>
        </w:rPr>
        <w:t xml:space="preserve"> Για λόγους εξαιρετικής ανάγκης, όπως παρατεταμένη θεομηνία, σοβαρή ασθένεια, στράτευση ή απουσία στο εξωτερικό, είναι δυνατή η εγγραφή σπουδαστή/</w:t>
      </w:r>
      <w:proofErr w:type="spellStart"/>
      <w:r w:rsidRPr="009D7809">
        <w:rPr>
          <w:rFonts w:ascii="Palatino Linotype" w:hAnsi="Palatino Linotype" w:cs="Calibri"/>
          <w:color w:val="000000"/>
          <w:sz w:val="20"/>
          <w:szCs w:val="20"/>
        </w:rPr>
        <w:t>στριας</w:t>
      </w:r>
      <w:proofErr w:type="spellEnd"/>
      <w:r w:rsidRPr="009D7809">
        <w:rPr>
          <w:rFonts w:ascii="Palatino Linotype" w:hAnsi="Palatino Linotype" w:cs="Calibri"/>
          <w:color w:val="000000"/>
          <w:sz w:val="20"/>
          <w:szCs w:val="20"/>
        </w:rPr>
        <w:t xml:space="preserve"> που καθυστέρησε να εγγραφεί μέσα στις καθορισμένες προθεσμίες, με αιτιολογημένη απόφαση της Συνέλευσης του Τμήματος του Πανεπιστημίου,  ύστερα από αίτηση του ενδιαφερόμενου σπουδαστή, η οποία υποβάλλεται σε αποκλειστική προθεσμία τριάντα (30) ημερών από τη λήξη της προθεσμίας εγγραφής και στην οποία εκτίθενται και οι λόγοι της καθυστέρησης. Σπουδαστής/</w:t>
      </w:r>
      <w:proofErr w:type="spellStart"/>
      <w:r w:rsidRPr="009D7809">
        <w:rPr>
          <w:rFonts w:ascii="Palatino Linotype" w:hAnsi="Palatino Linotype" w:cs="Calibri"/>
          <w:color w:val="000000"/>
          <w:sz w:val="20"/>
          <w:szCs w:val="20"/>
        </w:rPr>
        <w:t>στρια</w:t>
      </w:r>
      <w:proofErr w:type="spellEnd"/>
      <w:r w:rsidRPr="009D7809">
        <w:rPr>
          <w:rFonts w:ascii="Palatino Linotype" w:hAnsi="Palatino Linotype" w:cs="Calibri"/>
          <w:color w:val="000000"/>
          <w:sz w:val="20"/>
          <w:szCs w:val="20"/>
        </w:rPr>
        <w:t xml:space="preserve"> που δεν εγγράφηκε ούτε με τη διαδικασία αυτής της παραγράφου χάνει το δικαίωμα εγγραφής για το συγκεκριμένο ακαδημαϊκό έτος καθώς και για τα επόμενα έτη.</w:t>
      </w:r>
    </w:p>
    <w:p w:rsidR="009D7809" w:rsidRPr="009D7809" w:rsidRDefault="009D7809" w:rsidP="009D7809">
      <w:pPr>
        <w:jc w:val="both"/>
        <w:rPr>
          <w:rFonts w:ascii="Palatino Linotype" w:hAnsi="Palatino Linotype" w:cs="Calibri"/>
          <w:color w:val="000000"/>
          <w:sz w:val="20"/>
          <w:szCs w:val="20"/>
        </w:rPr>
      </w:pPr>
    </w:p>
    <w:p w:rsidR="009D7809" w:rsidRPr="009D7809" w:rsidRDefault="009D7809" w:rsidP="009D7809">
      <w:pPr>
        <w:jc w:val="both"/>
        <w:rPr>
          <w:rFonts w:ascii="Palatino Linotype" w:hAnsi="Palatino Linotype" w:cs="Calibri"/>
          <w:color w:val="000000"/>
          <w:sz w:val="20"/>
          <w:szCs w:val="20"/>
        </w:rPr>
      </w:pPr>
      <w:hyperlink r:id="rId7" w:history="1">
        <w:r w:rsidRPr="009D7809">
          <w:rPr>
            <w:rStyle w:val="-"/>
            <w:rFonts w:ascii="Palatino Linotype" w:hAnsi="Palatino Linotype" w:cs="Calibri"/>
            <w:sz w:val="20"/>
            <w:szCs w:val="20"/>
          </w:rPr>
          <w:t>https://www.minedu.gov.gr/news/46445-23-09-20-eggrafes-se-panepistimia-ton-eisagomenon-me-tin-eidiki-katigoria-allodapon-allogenon-apofoiton-lykeion-ektos-ee-kai-apofoiton-lykeion-i-antistoixon-sxoleion-kraton-melon-tis-e-e-2</w:t>
        </w:r>
      </w:hyperlink>
    </w:p>
    <w:p w:rsidR="005812C7" w:rsidRPr="009D7809" w:rsidRDefault="00A80BDB" w:rsidP="009D7809">
      <w:pPr>
        <w:jc w:val="both"/>
        <w:rPr>
          <w:rFonts w:ascii="Palatino Linotype" w:hAnsi="Palatino Linotype"/>
          <w:sz w:val="20"/>
          <w:szCs w:val="20"/>
        </w:rPr>
      </w:pPr>
    </w:p>
    <w:sectPr w:rsidR="005812C7" w:rsidRPr="009D78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599B"/>
    <w:multiLevelType w:val="hybridMultilevel"/>
    <w:tmpl w:val="20A4B31E"/>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 w15:restartNumberingAfterBreak="0">
    <w:nsid w:val="3E2D0CB0"/>
    <w:multiLevelType w:val="hybridMultilevel"/>
    <w:tmpl w:val="0068EE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DED69AD"/>
    <w:multiLevelType w:val="hybridMultilevel"/>
    <w:tmpl w:val="717410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71"/>
    <w:rsid w:val="00090D63"/>
    <w:rsid w:val="0019129A"/>
    <w:rsid w:val="00194B97"/>
    <w:rsid w:val="003852CB"/>
    <w:rsid w:val="009C3671"/>
    <w:rsid w:val="009D7809"/>
    <w:rsid w:val="00A80BDB"/>
    <w:rsid w:val="00C41159"/>
    <w:rsid w:val="00F11A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9291"/>
  <w15:chartTrackingRefBased/>
  <w15:docId w15:val="{35C81FF0-DD72-4BEF-B3FA-E4223D37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671"/>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C3671"/>
    <w:rPr>
      <w:color w:val="0000FF"/>
      <w:u w:val="single"/>
    </w:rPr>
  </w:style>
  <w:style w:type="paragraph" w:styleId="a3">
    <w:name w:val="List Paragraph"/>
    <w:basedOn w:val="a"/>
    <w:uiPriority w:val="34"/>
    <w:qFormat/>
    <w:rsid w:val="009D780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6611">
      <w:bodyDiv w:val="1"/>
      <w:marLeft w:val="0"/>
      <w:marRight w:val="0"/>
      <w:marTop w:val="0"/>
      <w:marBottom w:val="0"/>
      <w:divBdr>
        <w:top w:val="none" w:sz="0" w:space="0" w:color="auto"/>
        <w:left w:val="none" w:sz="0" w:space="0" w:color="auto"/>
        <w:bottom w:val="none" w:sz="0" w:space="0" w:color="auto"/>
        <w:right w:val="none" w:sz="0" w:space="0" w:color="auto"/>
      </w:divBdr>
    </w:div>
    <w:div w:id="12298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nedu.gov.gr/news/46445-23-09-20-eggrafes-se-panepistimia-ton-eisagomenon-me-tin-eidiki-katigoria-allodapon-allogenon-apofoiton-lykeion-ektos-ee-kai-apofoiton-lykeion-i-antistoixon-sxoleion-kraton-melon-tis-e-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du.gov.gr/publications/docs2020/%CE%95%CE%93%CE%9A%CE%A5%CE%9A%CE%9B%CE%99%CE%9F%CE%A3_%CE%95%CE%93%CE%93%CE%A1%CE%91%CE%A6%CE%A9%CE%9D_%CE%91%CE%9B%CE%9B%CE%9F%CE%94%CE%91%CE%A0%CE%A9%CE%9D_2020_%CE%9C%CE%95_%CE%91%CE%94%CE%91.pdf" TargetMode="External"/><Relationship Id="rId5" Type="http://schemas.openxmlformats.org/officeDocument/2006/relationships/hyperlink" Target="http://www.minedu.gov.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848</Words>
  <Characters>4585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Marsellou Sofia</dc:creator>
  <cp:keywords/>
  <dc:description/>
  <cp:lastModifiedBy>Marsellou Sofia</cp:lastModifiedBy>
  <cp:revision>4</cp:revision>
  <dcterms:created xsi:type="dcterms:W3CDTF">2020-09-08T09:24:00Z</dcterms:created>
  <dcterms:modified xsi:type="dcterms:W3CDTF">2020-09-24T07:55:00Z</dcterms:modified>
</cp:coreProperties>
</file>