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4A0" w:rsidRPr="00EC34A0" w:rsidRDefault="00EC34A0" w:rsidP="00EC34A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 xml:space="preserve">Χίος, </w:t>
      </w:r>
      <w:r w:rsidR="00DB6D2D" w:rsidRPr="00DB6D2D">
        <w:rPr>
          <w:rFonts w:ascii="Palatino Linotype" w:eastAsia="Calibri" w:hAnsi="Palatino Linotype" w:cs="Times New Roman"/>
          <w:lang w:val="el-GR"/>
        </w:rPr>
        <w:t>2</w:t>
      </w:r>
      <w:r w:rsidRPr="00EC34A0">
        <w:rPr>
          <w:rFonts w:ascii="Palatino Linotype" w:eastAsia="Calibri" w:hAnsi="Palatino Linotype" w:cs="Times New Roman"/>
          <w:lang w:val="el-GR"/>
        </w:rPr>
        <w:t>1/12/2022</w:t>
      </w:r>
    </w:p>
    <w:p w:rsidR="00EC34A0" w:rsidRPr="00EC34A0" w:rsidRDefault="00EC34A0" w:rsidP="00EC34A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C34A0" w:rsidRPr="00EC34A0" w:rsidRDefault="00DB6D2D" w:rsidP="00EC34A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>
        <w:rPr>
          <w:rFonts w:ascii="Palatino Linotype" w:eastAsia="Calibri" w:hAnsi="Palatino Linotype" w:cs="Times New Roman"/>
          <w:b/>
          <w:lang w:val="el-GR"/>
        </w:rPr>
        <w:t>ΗΛΕΚΤΡΟΝΙΚΗ ΑΞΙΟΛΟΓΗΣΗ ΜΑΘΗΜΑΤΩΝ</w:t>
      </w:r>
    </w:p>
    <w:p w:rsidR="00EC34A0" w:rsidRPr="00EC34A0" w:rsidRDefault="00EC34A0" w:rsidP="00EC34A0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B6D2D">
        <w:rPr>
          <w:rFonts w:ascii="Palatino Linotype" w:hAnsi="Palatino Linotype"/>
          <w:color w:val="000000"/>
          <w:sz w:val="22"/>
          <w:szCs w:val="22"/>
        </w:rPr>
        <w:t>Σας ενημερώνουμε ότι η διαδικασία ηλεκτρονικής αξιολόγησης μαθημάτων από φοιτητές/</w:t>
      </w:r>
      <w:proofErr w:type="spellStart"/>
      <w:r w:rsidRPr="00DB6D2D">
        <w:rPr>
          <w:rFonts w:ascii="Palatino Linotype" w:hAnsi="Palatino Linotype"/>
          <w:color w:val="000000"/>
          <w:sz w:val="22"/>
          <w:szCs w:val="22"/>
        </w:rPr>
        <w:t>τριες</w:t>
      </w:r>
      <w:proofErr w:type="spellEnd"/>
      <w:r w:rsidRPr="00DB6D2D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080A36">
        <w:rPr>
          <w:rFonts w:ascii="Palatino Linotype" w:hAnsi="Palatino Linotype"/>
          <w:color w:val="000000"/>
          <w:sz w:val="22"/>
          <w:szCs w:val="22"/>
        </w:rPr>
        <w:t>ξεκί</w:t>
      </w:r>
      <w:r w:rsidRPr="00DB6D2D">
        <w:rPr>
          <w:rFonts w:ascii="Palatino Linotype" w:hAnsi="Palatino Linotype"/>
          <w:color w:val="000000"/>
          <w:sz w:val="22"/>
          <w:szCs w:val="22"/>
        </w:rPr>
        <w:t>ν</w:t>
      </w:r>
      <w:r w:rsidR="00080A36">
        <w:rPr>
          <w:rFonts w:ascii="Palatino Linotype" w:hAnsi="Palatino Linotype"/>
          <w:color w:val="000000"/>
          <w:sz w:val="22"/>
          <w:szCs w:val="22"/>
        </w:rPr>
        <w:t>η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σε τη Δευτέρα 18/12/2022 με ημερομηνία λήξης στις </w:t>
      </w:r>
      <w:r>
        <w:rPr>
          <w:rFonts w:ascii="Palatino Linotype" w:hAnsi="Palatino Linotype"/>
          <w:color w:val="000000"/>
          <w:sz w:val="22"/>
          <w:szCs w:val="22"/>
        </w:rPr>
        <w:t>15</w:t>
      </w:r>
      <w:r w:rsidRPr="00DB6D2D">
        <w:rPr>
          <w:rFonts w:ascii="Palatino Linotype" w:hAnsi="Palatino Linotype"/>
          <w:sz w:val="22"/>
          <w:szCs w:val="22"/>
        </w:rPr>
        <w:t>/</w:t>
      </w:r>
      <w:r w:rsidRPr="00DB6D2D">
        <w:rPr>
          <w:rFonts w:ascii="Palatino Linotype" w:hAnsi="Palatino Linotype"/>
          <w:color w:val="000000"/>
          <w:sz w:val="22"/>
          <w:szCs w:val="22"/>
        </w:rPr>
        <w:t>01</w:t>
      </w:r>
      <w:r w:rsidRPr="00DB6D2D">
        <w:rPr>
          <w:rFonts w:ascii="Palatino Linotype" w:hAnsi="Palatino Linotype"/>
          <w:sz w:val="22"/>
          <w:szCs w:val="22"/>
        </w:rPr>
        <w:t>/</w:t>
      </w:r>
      <w:r w:rsidRPr="00DB6D2D">
        <w:rPr>
          <w:rFonts w:ascii="Palatino Linotype" w:hAnsi="Palatino Linotype"/>
          <w:color w:val="000000"/>
          <w:sz w:val="22"/>
          <w:szCs w:val="22"/>
        </w:rPr>
        <w:t>202</w:t>
      </w:r>
      <w:r w:rsidRPr="00DB6D2D">
        <w:rPr>
          <w:rFonts w:ascii="Palatino Linotype" w:hAnsi="Palatino Linotype"/>
          <w:sz w:val="22"/>
          <w:szCs w:val="22"/>
        </w:rPr>
        <w:t>3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23:59.</w:t>
      </w: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Κ</w:t>
      </w:r>
      <w:r w:rsidRPr="00DB6D2D">
        <w:rPr>
          <w:rFonts w:ascii="Palatino Linotype" w:hAnsi="Palatino Linotype"/>
          <w:color w:val="000000"/>
          <w:sz w:val="22"/>
          <w:szCs w:val="22"/>
        </w:rPr>
        <w:t>άθε φοιτητή</w:t>
      </w:r>
      <w:r>
        <w:rPr>
          <w:rFonts w:ascii="Palatino Linotype" w:hAnsi="Palatino Linotype"/>
          <w:color w:val="000000"/>
          <w:sz w:val="22"/>
          <w:szCs w:val="22"/>
        </w:rPr>
        <w:t>ς</w:t>
      </w:r>
      <w:r w:rsidRPr="00DB6D2D">
        <w:rPr>
          <w:rFonts w:ascii="Palatino Linotype" w:hAnsi="Palatino Linotype"/>
          <w:color w:val="000000"/>
          <w:sz w:val="22"/>
          <w:szCs w:val="22"/>
        </w:rPr>
        <w:t>/</w:t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τή</w:t>
      </w:r>
      <w:r w:rsidRPr="00DB6D2D">
        <w:rPr>
          <w:rFonts w:ascii="Palatino Linotype" w:hAnsi="Palatino Linotype"/>
          <w:color w:val="000000"/>
          <w:sz w:val="22"/>
          <w:szCs w:val="22"/>
        </w:rPr>
        <w:t>τρια</w:t>
      </w:r>
      <w:proofErr w:type="spellEnd"/>
      <w:r w:rsidRPr="00DB6D2D"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z w:val="22"/>
          <w:szCs w:val="22"/>
        </w:rPr>
        <w:t>έχει λάβει ένα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e-</w:t>
      </w:r>
      <w:proofErr w:type="spellStart"/>
      <w:r w:rsidRPr="00DB6D2D">
        <w:rPr>
          <w:rFonts w:ascii="Palatino Linotype" w:hAnsi="Palatino Linotype"/>
          <w:color w:val="000000"/>
          <w:sz w:val="22"/>
          <w:szCs w:val="22"/>
        </w:rPr>
        <w:t>mail</w:t>
      </w:r>
      <w:proofErr w:type="spellEnd"/>
      <w:r w:rsidRPr="00DB6D2D">
        <w:rPr>
          <w:rFonts w:ascii="Palatino Linotype" w:hAnsi="Palatino Linotype"/>
          <w:color w:val="000000"/>
          <w:sz w:val="22"/>
          <w:szCs w:val="22"/>
        </w:rPr>
        <w:t xml:space="preserve"> με τη λίστα των μαθημάτων που δήλωσε το εξάμηνο αυτό. Κάθε μάθημα στη λίστα, αποτελεί σύνδεσμο στο ερωτηματολόγιο αξιολόγησης μαθήματος. Ανά τακτά χρονικά διαστήματα </w:t>
      </w:r>
      <w:r>
        <w:rPr>
          <w:rFonts w:ascii="Palatino Linotype" w:hAnsi="Palatino Linotype"/>
          <w:color w:val="000000"/>
          <w:sz w:val="22"/>
          <w:szCs w:val="22"/>
        </w:rPr>
        <w:t xml:space="preserve">θα </w:t>
      </w:r>
      <w:r w:rsidRPr="00DB6D2D">
        <w:rPr>
          <w:rFonts w:ascii="Palatino Linotype" w:hAnsi="Palatino Linotype"/>
          <w:color w:val="000000"/>
          <w:sz w:val="22"/>
          <w:szCs w:val="22"/>
        </w:rPr>
        <w:t>λαμβάν</w:t>
      </w:r>
      <w:r>
        <w:rPr>
          <w:rFonts w:ascii="Palatino Linotype" w:hAnsi="Palatino Linotype"/>
          <w:color w:val="000000"/>
          <w:sz w:val="22"/>
          <w:szCs w:val="22"/>
        </w:rPr>
        <w:t>ετε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e-</w:t>
      </w:r>
      <w:proofErr w:type="spellStart"/>
      <w:r w:rsidRPr="00DB6D2D">
        <w:rPr>
          <w:rFonts w:ascii="Palatino Linotype" w:hAnsi="Palatino Linotype"/>
          <w:color w:val="000000"/>
          <w:sz w:val="22"/>
          <w:szCs w:val="22"/>
        </w:rPr>
        <w:t>mail</w:t>
      </w:r>
      <w:proofErr w:type="spellEnd"/>
      <w:r w:rsidRPr="00DB6D2D">
        <w:rPr>
          <w:rFonts w:ascii="Palatino Linotype" w:hAnsi="Palatino Linotype"/>
          <w:color w:val="000000"/>
          <w:sz w:val="22"/>
          <w:szCs w:val="22"/>
        </w:rPr>
        <w:t xml:space="preserve"> υπενθύμισης με τα μαθήματα</w:t>
      </w:r>
      <w:r w:rsidR="00794B13" w:rsidRPr="00794B13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794B13">
        <w:rPr>
          <w:rFonts w:ascii="Palatino Linotype" w:hAnsi="Palatino Linotype"/>
          <w:color w:val="000000"/>
          <w:sz w:val="22"/>
          <w:szCs w:val="22"/>
        </w:rPr>
        <w:t>στα</w:t>
      </w:r>
      <w:r w:rsidR="0028304B">
        <w:rPr>
          <w:rFonts w:ascii="Palatino Linotype" w:hAnsi="Palatino Linotype"/>
          <w:color w:val="000000"/>
          <w:sz w:val="22"/>
          <w:szCs w:val="22"/>
        </w:rPr>
        <w:t xml:space="preserve"> οποία δεν έχετε υποβάλει αξιολό</w:t>
      </w:r>
      <w:r w:rsidR="00794B13">
        <w:rPr>
          <w:rFonts w:ascii="Palatino Linotype" w:hAnsi="Palatino Linotype"/>
          <w:color w:val="000000"/>
          <w:sz w:val="22"/>
          <w:szCs w:val="22"/>
        </w:rPr>
        <w:t>γηση</w:t>
      </w:r>
      <w:r w:rsidRPr="00DB6D2D">
        <w:rPr>
          <w:rFonts w:ascii="Palatino Linotype" w:hAnsi="Palatino Linotype"/>
          <w:color w:val="000000"/>
          <w:sz w:val="22"/>
          <w:szCs w:val="22"/>
        </w:rPr>
        <w:t>.</w:t>
      </w: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B6D2D">
        <w:rPr>
          <w:rFonts w:ascii="Palatino Linotype" w:hAnsi="Palatino Linotype"/>
          <w:color w:val="000000"/>
          <w:sz w:val="22"/>
          <w:szCs w:val="22"/>
        </w:rPr>
        <w:t xml:space="preserve">Δείγμα του περιεχομένου των ερωτήσεων (PDF) μπορείτε να βρείτε κάνοντας κλικ </w:t>
      </w:r>
      <w:hyperlink r:id="rId8" w:tgtFrame="_blank" w:history="1">
        <w:r w:rsidRPr="00DB6D2D">
          <w:rPr>
            <w:rStyle w:val="-"/>
            <w:rFonts w:ascii="Palatino Linotype" w:hAnsi="Palatino Linotype"/>
            <w:sz w:val="22"/>
            <w:szCs w:val="22"/>
          </w:rPr>
          <w:t>εδώ</w:t>
        </w:r>
      </w:hyperlink>
      <w:r w:rsidRPr="00DB6D2D">
        <w:rPr>
          <w:rFonts w:ascii="Palatino Linotype" w:hAnsi="Palatino Linotype"/>
          <w:color w:val="000000"/>
          <w:sz w:val="22"/>
          <w:szCs w:val="22"/>
        </w:rPr>
        <w:t>.</w:t>
      </w: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  <w:r w:rsidRPr="00DB6D2D">
        <w:rPr>
          <w:rFonts w:ascii="Palatino Linotype" w:hAnsi="Palatino Linotype"/>
          <w:color w:val="000000"/>
          <w:sz w:val="22"/>
          <w:szCs w:val="22"/>
        </w:rPr>
        <w:t>Δείγμα πραγματικής εμφάνισης το</w:t>
      </w:r>
      <w:r w:rsidR="00080A36">
        <w:rPr>
          <w:rFonts w:ascii="Palatino Linotype" w:hAnsi="Palatino Linotype"/>
          <w:color w:val="000000"/>
          <w:sz w:val="22"/>
          <w:szCs w:val="22"/>
        </w:rPr>
        <w:t>υ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ηλεκτρονικ</w:t>
      </w:r>
      <w:r w:rsidR="00080A36">
        <w:rPr>
          <w:rFonts w:ascii="Palatino Linotype" w:hAnsi="Palatino Linotype"/>
          <w:color w:val="000000"/>
          <w:sz w:val="22"/>
          <w:szCs w:val="22"/>
        </w:rPr>
        <w:t>ού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ερωτηματολογ</w:t>
      </w:r>
      <w:r w:rsidR="00080A36">
        <w:rPr>
          <w:rFonts w:ascii="Palatino Linotype" w:hAnsi="Palatino Linotype"/>
          <w:color w:val="000000"/>
          <w:sz w:val="22"/>
          <w:szCs w:val="22"/>
        </w:rPr>
        <w:t>ί</w:t>
      </w:r>
      <w:r w:rsidRPr="00DB6D2D">
        <w:rPr>
          <w:rFonts w:ascii="Palatino Linotype" w:hAnsi="Palatino Linotype"/>
          <w:color w:val="000000"/>
          <w:sz w:val="22"/>
          <w:szCs w:val="22"/>
        </w:rPr>
        <w:t>ο</w:t>
      </w:r>
      <w:r w:rsidR="00080A36">
        <w:rPr>
          <w:rFonts w:ascii="Palatino Linotype" w:hAnsi="Palatino Linotype"/>
          <w:color w:val="000000"/>
          <w:sz w:val="22"/>
          <w:szCs w:val="22"/>
        </w:rPr>
        <w:t>υ</w:t>
      </w:r>
      <w:r w:rsidRPr="00DB6D2D">
        <w:rPr>
          <w:rFonts w:ascii="Palatino Linotype" w:hAnsi="Palatino Linotype"/>
          <w:color w:val="000000"/>
          <w:sz w:val="22"/>
          <w:szCs w:val="22"/>
        </w:rPr>
        <w:t xml:space="preserve"> υπάρχει </w:t>
      </w:r>
      <w:hyperlink r:id="rId9" w:tgtFrame="_blank" w:history="1">
        <w:r w:rsidRPr="00DB6D2D">
          <w:rPr>
            <w:rStyle w:val="-"/>
            <w:rFonts w:ascii="Palatino Linotype" w:hAnsi="Palatino Linotype"/>
            <w:sz w:val="22"/>
            <w:szCs w:val="22"/>
          </w:rPr>
          <w:t>εδώ</w:t>
        </w:r>
      </w:hyperlink>
      <w:r w:rsidRPr="00DB6D2D">
        <w:rPr>
          <w:rFonts w:ascii="Palatino Linotype" w:hAnsi="Palatino Linotype"/>
          <w:color w:val="000000"/>
          <w:sz w:val="22"/>
          <w:szCs w:val="22"/>
        </w:rPr>
        <w:t>.</w:t>
      </w:r>
    </w:p>
    <w:p w:rsidR="00DB6D2D" w:rsidRDefault="00DB6D2D" w:rsidP="00DB6D2D">
      <w:pPr>
        <w:pStyle w:val="Web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B6D2D" w:rsidRDefault="00DB6D2D" w:rsidP="00DB6D2D">
      <w:pPr>
        <w:shd w:val="clear" w:color="auto" w:fill="FFFFFF"/>
        <w:spacing w:after="126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B6D2D">
        <w:rPr>
          <w:rFonts w:ascii="Palatino Linotype" w:eastAsia="Times New Roman" w:hAnsi="Palatino Linotype" w:cs="Arial"/>
          <w:lang w:val="el-GR" w:eastAsia="el-GR"/>
        </w:rPr>
        <w:t>Τ</w:t>
      </w:r>
      <w:r>
        <w:rPr>
          <w:rFonts w:ascii="Palatino Linotype" w:eastAsia="Times New Roman" w:hAnsi="Palatino Linotype" w:cs="Arial"/>
          <w:lang w:val="el-GR" w:eastAsia="el-GR"/>
        </w:rPr>
        <w:t>α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ερωτηματολόγι</w:t>
      </w:r>
      <w:r>
        <w:rPr>
          <w:rFonts w:ascii="Palatino Linotype" w:eastAsia="Times New Roman" w:hAnsi="Palatino Linotype" w:cs="Arial"/>
          <w:lang w:val="el-GR" w:eastAsia="el-GR"/>
        </w:rPr>
        <w:t>α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είναι</w:t>
      </w:r>
      <w:r w:rsidRPr="00DB6D2D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b/>
          <w:bCs/>
          <w:u w:val="single"/>
          <w:lang w:val="el-GR" w:eastAsia="el-GR"/>
        </w:rPr>
        <w:t>ανώνυμ</w:t>
      </w:r>
      <w:r>
        <w:rPr>
          <w:rFonts w:ascii="Palatino Linotype" w:eastAsia="Times New Roman" w:hAnsi="Palatino Linotype" w:cs="Arial"/>
          <w:b/>
          <w:bCs/>
          <w:u w:val="single"/>
          <w:lang w:val="el-GR" w:eastAsia="el-GR"/>
        </w:rPr>
        <w:t>α</w:t>
      </w:r>
      <w:r w:rsidRPr="00DB6D2D">
        <w:rPr>
          <w:rFonts w:ascii="Palatino Linotype" w:eastAsia="Times New Roman" w:hAnsi="Palatino Linotype" w:cs="Times New Roman"/>
          <w:lang w:val="el-GR" w:eastAsia="el-GR"/>
        </w:rPr>
        <w:t>.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Κατά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τη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συμμετοχή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σας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στην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έρευνα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δεν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καταγράφεται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κανένα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στοιχείο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π</w:t>
      </w:r>
      <w:r w:rsidRPr="00DB6D2D">
        <w:rPr>
          <w:rFonts w:ascii="Palatino Linotype" w:eastAsia="Times New Roman" w:hAnsi="Palatino Linotype" w:cs="Arial"/>
          <w:lang w:val="el-GR" w:eastAsia="el-GR"/>
        </w:rPr>
        <w:t>ου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να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</w:t>
      </w:r>
      <w:r w:rsidRPr="00DB6D2D">
        <w:rPr>
          <w:rFonts w:ascii="Palatino Linotype" w:eastAsia="Times New Roman" w:hAnsi="Palatino Linotype" w:cs="Arial"/>
          <w:lang w:val="el-GR" w:eastAsia="el-GR"/>
        </w:rPr>
        <w:t>σας</w:t>
      </w:r>
      <w:r w:rsidRPr="00DB6D2D">
        <w:rPr>
          <w:rFonts w:ascii="Palatino Linotype" w:eastAsia="Times New Roman" w:hAnsi="Palatino Linotype" w:cs="Helvetica"/>
          <w:lang w:val="el-GR" w:eastAsia="el-GR"/>
        </w:rPr>
        <w:t xml:space="preserve"> π</w:t>
      </w:r>
      <w:r w:rsidRPr="00DB6D2D">
        <w:rPr>
          <w:rFonts w:ascii="Palatino Linotype" w:eastAsia="Times New Roman" w:hAnsi="Palatino Linotype" w:cs="Arial"/>
          <w:lang w:val="el-GR" w:eastAsia="el-GR"/>
        </w:rPr>
        <w:t>ροσδιορίζει</w:t>
      </w:r>
      <w:r w:rsidR="00794B13">
        <w:rPr>
          <w:rFonts w:ascii="Palatino Linotype" w:eastAsia="Times New Roman" w:hAnsi="Palatino Linotype" w:cs="Helvetica"/>
          <w:lang w:val="el-GR" w:eastAsia="el-GR"/>
        </w:rPr>
        <w:t>.</w:t>
      </w:r>
    </w:p>
    <w:p w:rsidR="00DB6D2D" w:rsidRDefault="00DB6D2D" w:rsidP="00DB6D2D">
      <w:pPr>
        <w:shd w:val="clear" w:color="auto" w:fill="FFFFFF"/>
        <w:spacing w:after="126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B6D2D" w:rsidRPr="00DB6D2D" w:rsidRDefault="00DB6D2D" w:rsidP="00DB6D2D">
      <w:pPr>
        <w:shd w:val="clear" w:color="auto" w:fill="FFFFFF"/>
        <w:spacing w:after="126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080A36">
        <w:rPr>
          <w:rFonts w:ascii="Palatino Linotype" w:eastAsia="Times New Roman" w:hAnsi="Palatino Linotype" w:cs="Times New Roman"/>
          <w:b/>
          <w:lang w:val="el-GR" w:eastAsia="el-GR"/>
        </w:rPr>
        <w:t>Η συμπλήρωση των ερωτηματολογίων είναι πολύ σημαντική για κάθε διδάσκοντα/</w:t>
      </w:r>
      <w:proofErr w:type="spellStart"/>
      <w:r w:rsidRPr="00080A36">
        <w:rPr>
          <w:rFonts w:ascii="Palatino Linotype" w:eastAsia="Times New Roman" w:hAnsi="Palatino Linotype" w:cs="Times New Roman"/>
          <w:b/>
          <w:lang w:val="el-GR" w:eastAsia="el-GR"/>
        </w:rPr>
        <w:t>ουσα</w:t>
      </w:r>
      <w:proofErr w:type="spellEnd"/>
      <w:r w:rsidRPr="00080A36">
        <w:rPr>
          <w:rFonts w:ascii="Palatino Linotype" w:eastAsia="Times New Roman" w:hAnsi="Palatino Linotype" w:cs="Times New Roman"/>
          <w:b/>
          <w:lang w:val="el-GR" w:eastAsia="el-GR"/>
        </w:rPr>
        <w:t xml:space="preserve"> και για το Τμήμα. Είναι ο μόνος τρόπος να μάθουν οι διδάσκοντες/</w:t>
      </w:r>
      <w:proofErr w:type="spellStart"/>
      <w:r w:rsidRPr="00080A36">
        <w:rPr>
          <w:rFonts w:ascii="Palatino Linotype" w:eastAsia="Times New Roman" w:hAnsi="Palatino Linotype" w:cs="Times New Roman"/>
          <w:b/>
          <w:lang w:val="el-GR" w:eastAsia="el-GR"/>
        </w:rPr>
        <w:t>ουσες</w:t>
      </w:r>
      <w:proofErr w:type="spellEnd"/>
      <w:r w:rsidRPr="00080A36">
        <w:rPr>
          <w:rFonts w:ascii="Palatino Linotype" w:eastAsia="Times New Roman" w:hAnsi="Palatino Linotype" w:cs="Times New Roman"/>
          <w:b/>
          <w:lang w:val="el-GR" w:eastAsia="el-GR"/>
        </w:rPr>
        <w:t xml:space="preserve"> και το Τμήμα τι πήγε καλά και τι όχι σε κάθε μάθημα ώστε να μπορέσουν την επόμενη χρονιά να </w:t>
      </w:r>
      <w:r w:rsidR="0087665F" w:rsidRPr="00080A36">
        <w:rPr>
          <w:rFonts w:ascii="Palatino Linotype" w:eastAsia="Times New Roman" w:hAnsi="Palatino Linotype" w:cs="Times New Roman"/>
          <w:b/>
          <w:lang w:val="el-GR" w:eastAsia="el-GR"/>
        </w:rPr>
        <w:t>βελτιωθούν.</w:t>
      </w:r>
    </w:p>
    <w:p w:rsidR="00EC34A0" w:rsidRPr="00EC34A0" w:rsidRDefault="00EC34A0" w:rsidP="00EC34A0">
      <w:pPr>
        <w:spacing w:after="0" w:line="240" w:lineRule="auto"/>
        <w:ind w:left="720"/>
        <w:rPr>
          <w:rFonts w:ascii="Palatino Linotype" w:eastAsia="Calibri" w:hAnsi="Palatino Linotype" w:cs="Times New Roman"/>
          <w:lang w:val="el-GR"/>
        </w:rPr>
      </w:pPr>
    </w:p>
    <w:p w:rsidR="00A865AE" w:rsidRPr="00DB6D2D" w:rsidRDefault="00EC34A0" w:rsidP="00DB6D2D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EC34A0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  <w:bookmarkStart w:id="0" w:name="_GoBack"/>
      <w:bookmarkEnd w:id="0"/>
    </w:p>
    <w:sectPr w:rsidR="00A865AE" w:rsidRPr="00DB6D2D" w:rsidSect="00DF3F16">
      <w:footerReference w:type="default" r:id="rId10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B2" w:rsidRDefault="008D36B2" w:rsidP="00B40EE7">
      <w:pPr>
        <w:spacing w:after="0" w:line="240" w:lineRule="auto"/>
      </w:pPr>
      <w:r>
        <w:separator/>
      </w:r>
    </w:p>
  </w:endnote>
  <w:endnote w:type="continuationSeparator" w:id="0">
    <w:p w:rsidR="008D36B2" w:rsidRDefault="008D36B2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794B13">
      <w:rPr>
        <w:rFonts w:ascii="Noto Serif" w:eastAsia="Times New Roman" w:hAnsi="Noto Serif" w:cs="Noto Serif"/>
        <w:sz w:val="20"/>
        <w:szCs w:val="20"/>
        <w:lang w:val="el-GR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794B13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3001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B2" w:rsidRDefault="008D36B2" w:rsidP="00B40EE7">
      <w:pPr>
        <w:spacing w:after="0" w:line="240" w:lineRule="auto"/>
      </w:pPr>
      <w:r>
        <w:separator/>
      </w:r>
    </w:p>
  </w:footnote>
  <w:footnote w:type="continuationSeparator" w:id="0">
    <w:p w:rsidR="008D36B2" w:rsidRDefault="008D36B2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54658"/>
  </w:hdrShapeDefaults>
  <w:footnotePr>
    <w:footnote w:id="-1"/>
    <w:footnote w:id="0"/>
  </w:footnotePr>
  <w:endnotePr>
    <w:endnote w:id="-1"/>
    <w:endnote w:id="0"/>
  </w:endnotePr>
  <w:compat/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0A36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8304B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001A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12B4B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4B13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43C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7665F"/>
    <w:rsid w:val="00880BAF"/>
    <w:rsid w:val="00883FCF"/>
    <w:rsid w:val="00887C1B"/>
    <w:rsid w:val="00890C60"/>
    <w:rsid w:val="008B26C7"/>
    <w:rsid w:val="008C6A80"/>
    <w:rsid w:val="008D36B2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B6D2D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4B"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D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DB6D2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B6D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ip.aegean.gr/is/templates/survey_11112_e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odip.aegean.gr/is/templates/survey_11112_el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Dimos</cp:lastModifiedBy>
  <cp:revision>147</cp:revision>
  <dcterms:created xsi:type="dcterms:W3CDTF">2022-09-27T11:34:00Z</dcterms:created>
  <dcterms:modified xsi:type="dcterms:W3CDTF">2022-12-20T18:23:00Z</dcterms:modified>
</cp:coreProperties>
</file>