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7FD29" w14:textId="77777777" w:rsidR="001D3343" w:rsidRDefault="001D3343" w:rsidP="00AA6A66">
      <w:pPr>
        <w:spacing w:after="0" w:line="240" w:lineRule="auto"/>
        <w:jc w:val="right"/>
        <w:rPr>
          <w:rFonts w:ascii="Palatino Linotype" w:hAnsi="Palatino Linotype"/>
        </w:rPr>
      </w:pPr>
    </w:p>
    <w:p w14:paraId="0AF7835B" w14:textId="510983E8" w:rsidR="001D3343" w:rsidRDefault="001D3343" w:rsidP="00AA6A66">
      <w:pPr>
        <w:spacing w:after="0" w:line="240" w:lineRule="auto"/>
        <w:jc w:val="right"/>
        <w:rPr>
          <w:rFonts w:ascii="Palatino Linotype" w:hAnsi="Palatino Linotype"/>
        </w:rPr>
      </w:pPr>
      <w:r w:rsidRPr="00E57BDA">
        <w:rPr>
          <w:noProof/>
          <w:lang w:eastAsia="el-GR"/>
        </w:rPr>
        <w:drawing>
          <wp:inline distT="0" distB="0" distL="0" distR="0" wp14:anchorId="75163D36" wp14:editId="6A9FB595">
            <wp:extent cx="5274310" cy="815975"/>
            <wp:effectExtent l="0" t="0" r="2540" b="317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me-21.png"/>
                    <pic:cNvPicPr/>
                  </pic:nvPicPr>
                  <pic:blipFill>
                    <a:blip r:embed="rId5">
                      <a:extLst>
                        <a:ext uri="{28A0092B-C50C-407E-A947-70E740481C1C}">
                          <a14:useLocalDpi xmlns:a14="http://schemas.microsoft.com/office/drawing/2010/main" val="0"/>
                        </a:ext>
                      </a:extLst>
                    </a:blip>
                    <a:stretch>
                      <a:fillRect/>
                    </a:stretch>
                  </pic:blipFill>
                  <pic:spPr>
                    <a:xfrm>
                      <a:off x="0" y="0"/>
                      <a:ext cx="5274310" cy="815975"/>
                    </a:xfrm>
                    <a:prstGeom prst="rect">
                      <a:avLst/>
                    </a:prstGeom>
                  </pic:spPr>
                </pic:pic>
              </a:graphicData>
            </a:graphic>
          </wp:inline>
        </w:drawing>
      </w:r>
    </w:p>
    <w:p w14:paraId="70F3B8E8" w14:textId="77777777" w:rsidR="001D3343" w:rsidRDefault="001D3343" w:rsidP="00AA6A66">
      <w:pPr>
        <w:spacing w:after="0" w:line="240" w:lineRule="auto"/>
        <w:jc w:val="right"/>
        <w:rPr>
          <w:rFonts w:ascii="Palatino Linotype" w:hAnsi="Palatino Linotype"/>
        </w:rPr>
      </w:pPr>
    </w:p>
    <w:p w14:paraId="69209078" w14:textId="37097C28" w:rsidR="003F014D" w:rsidRPr="00AA6A66" w:rsidRDefault="001D3343" w:rsidP="00AA6A66">
      <w:pPr>
        <w:spacing w:after="0" w:line="240" w:lineRule="auto"/>
        <w:jc w:val="right"/>
        <w:rPr>
          <w:rFonts w:ascii="Palatino Linotype" w:hAnsi="Palatino Linotype"/>
        </w:rPr>
      </w:pPr>
      <w:r>
        <w:rPr>
          <w:rFonts w:ascii="Palatino Linotype" w:hAnsi="Palatino Linotype"/>
        </w:rPr>
        <w:t>Χίος, 25/09/2025</w:t>
      </w:r>
    </w:p>
    <w:p w14:paraId="21534BB9" w14:textId="77777777" w:rsidR="003F014D" w:rsidRPr="003F014D" w:rsidRDefault="003F014D" w:rsidP="003F014D">
      <w:pPr>
        <w:spacing w:after="0" w:line="240" w:lineRule="auto"/>
        <w:jc w:val="both"/>
        <w:rPr>
          <w:rFonts w:ascii="Palatino Linotype" w:eastAsia="Times New Roman" w:hAnsi="Palatino Linotype"/>
          <w:color w:val="000000"/>
          <w:lang w:eastAsia="el-GR"/>
        </w:rPr>
      </w:pPr>
    </w:p>
    <w:p w14:paraId="138CC2EA" w14:textId="77777777" w:rsidR="003F014D" w:rsidRPr="003F014D" w:rsidRDefault="003F014D" w:rsidP="003F014D">
      <w:pPr>
        <w:spacing w:after="0" w:line="240" w:lineRule="auto"/>
        <w:jc w:val="center"/>
        <w:rPr>
          <w:rFonts w:ascii="Palatino Linotype" w:eastAsia="Times New Roman" w:hAnsi="Palatino Linotype"/>
          <w:b/>
          <w:color w:val="000000"/>
          <w:lang w:eastAsia="el-GR"/>
        </w:rPr>
      </w:pPr>
      <w:r w:rsidRPr="003F014D">
        <w:rPr>
          <w:rFonts w:ascii="Palatino Linotype" w:eastAsia="Times New Roman" w:hAnsi="Palatino Linotype"/>
          <w:b/>
          <w:color w:val="000000"/>
          <w:lang w:eastAsia="el-GR"/>
        </w:rPr>
        <w:t>ΑΝΑΚΟΙΝΩΣΗ</w:t>
      </w:r>
    </w:p>
    <w:p w14:paraId="1A1E4228" w14:textId="77777777" w:rsidR="003F014D" w:rsidRPr="003F014D" w:rsidRDefault="003F014D" w:rsidP="003F014D">
      <w:pPr>
        <w:spacing w:after="0" w:line="240" w:lineRule="auto"/>
        <w:jc w:val="both"/>
        <w:rPr>
          <w:rFonts w:ascii="Palatino Linotype" w:eastAsia="Times New Roman" w:hAnsi="Palatino Linotype"/>
          <w:color w:val="000000"/>
          <w:lang w:eastAsia="el-GR"/>
        </w:rPr>
      </w:pPr>
    </w:p>
    <w:p w14:paraId="06CEE0A9" w14:textId="7122C765" w:rsidR="0048331F" w:rsidRDefault="0048331F">
      <w:pPr>
        <w:spacing w:after="0" w:line="240" w:lineRule="auto"/>
        <w:jc w:val="both"/>
        <w:rPr>
          <w:rFonts w:ascii="Palatino Linotype" w:hAnsi="Palatino Linotype"/>
        </w:rPr>
      </w:pPr>
      <w:r w:rsidRPr="006C537F">
        <w:rPr>
          <w:rFonts w:ascii="Palatino Linotype" w:hAnsi="Palatino Linotype"/>
        </w:rPr>
        <w:t xml:space="preserve">Οι φοιτητές/τριες που αποδεδειγμένα εργάζονται τουλάχιστον είκοσι (20) ώρες την εβδομάδα, οι φοιτητές/τριες </w:t>
      </w:r>
      <w:r w:rsidRPr="00AE4398">
        <w:rPr>
          <w:rFonts w:ascii="Palatino Linotype" w:hAnsi="Palatino Linotype"/>
        </w:rPr>
        <w:t xml:space="preserve">με </w:t>
      </w:r>
      <w:r w:rsidR="00683FB9">
        <w:rPr>
          <w:rFonts w:ascii="Palatino Linotype" w:hAnsi="Palatino Linotype"/>
        </w:rPr>
        <w:t xml:space="preserve">πιστοποιημένη </w:t>
      </w:r>
      <w:r w:rsidRPr="00AE4398">
        <w:rPr>
          <w:rFonts w:ascii="Palatino Linotype" w:hAnsi="Palatino Linotype"/>
        </w:rPr>
        <w:t>αναπηρία</w:t>
      </w:r>
      <w:r w:rsidR="00683FB9">
        <w:rPr>
          <w:rFonts w:ascii="Palatino Linotype" w:hAnsi="Palatino Linotype"/>
        </w:rPr>
        <w:t xml:space="preserve">, </w:t>
      </w:r>
      <w:r w:rsidRPr="00AE4398">
        <w:rPr>
          <w:rFonts w:ascii="Palatino Linotype" w:hAnsi="Palatino Linotype"/>
        </w:rPr>
        <w:t xml:space="preserve">οι αθλητές/τριες που </w:t>
      </w:r>
      <w:r w:rsidR="00252C6D" w:rsidRPr="00AE4398">
        <w:rPr>
          <w:rFonts w:ascii="Palatino Linotype" w:hAnsi="Palatino Linotype"/>
        </w:rPr>
        <w:t xml:space="preserve">κατά τη διάρκεια των σπουδών τους ανήκουν σε αθλητικά σωματεία εγγεγραμμένα στο </w:t>
      </w:r>
      <w:r w:rsidR="00DF3BF0" w:rsidRPr="00AE4398">
        <w:rPr>
          <w:rFonts w:ascii="Palatino Linotype" w:hAnsi="Palatino Linotype"/>
        </w:rPr>
        <w:t xml:space="preserve">ηλεκτρονικό </w:t>
      </w:r>
      <w:r w:rsidR="00252C6D" w:rsidRPr="00AE4398">
        <w:rPr>
          <w:rFonts w:ascii="Palatino Linotype" w:hAnsi="Palatino Linotype"/>
        </w:rPr>
        <w:t>μητρώο της Γενικής</w:t>
      </w:r>
      <w:r w:rsidR="00252C6D" w:rsidRPr="00252C6D">
        <w:rPr>
          <w:rFonts w:ascii="Palatino Linotype" w:hAnsi="Palatino Linotype"/>
        </w:rPr>
        <w:t xml:space="preserve"> Γραμματείας Αθλητισμού και α) για όσα έτη καταλαμβάνουν διάκριση 1ης έως και 8ης θέσης σε πανελλήνια πρωταθλήματα ατομικών αθλημάτων με συμμετοχή τουλάχιστον δώδεκα (12) αθλητών και οκτώ (8) σωματείων ή αγωνίζονται σε ομάδες των δυο ανώτερων κατηγοριών σε ομαδικά αθλήματα ή συμμετέχουν ως μέλη εθνικών ομάδων σε πανευρωπαϊκά πρωταθλήματα, παγκόσμια πρωταθλήματα ή άλλες διεθνείς διοργανώσεις υπό την Ελληνική Ολυμπιακή Επιτροπή ή β) συμμετέχουν έστω άπαξ, κατά τη διάρκεια της φοίτησής τους στο πρόγραμμα σπουδών για το οποίο αιτούνται την υπαγωγή τους σε καθεστώς μερικής φοίτησης, σε ολυμπιακούς, παραολυμπιακούς αγώνες και ολυμπιακούς αγώνες κωφών</w:t>
      </w:r>
      <w:r w:rsidRPr="006C537F">
        <w:rPr>
          <w:rFonts w:ascii="Palatino Linotype" w:hAnsi="Palatino Linotype"/>
        </w:rPr>
        <w:t xml:space="preserve">, </w:t>
      </w:r>
      <w:r w:rsidR="00683FB9" w:rsidRPr="007E6FDF">
        <w:rPr>
          <w:rFonts w:ascii="Palatino Linotype" w:hAnsi="Palatino Linotype"/>
        </w:rPr>
        <w:t xml:space="preserve">οι φοιτήτριες που τελούν σε καθεστώς επιβεβαιωμένης κύησης για το χρονικό διάστημα της κύησης και για έως ένα (1) έτος μετά την ημερομηνία τοκετού, οι </w:t>
      </w:r>
      <w:r w:rsidR="00683FB9" w:rsidRPr="007E6FDF">
        <w:rPr>
          <w:rFonts w:ascii="Palatino Linotype" w:eastAsiaTheme="minorHAnsi" w:hAnsi="Palatino Linotype" w:cstheme="minorBidi"/>
        </w:rPr>
        <w:t xml:space="preserve">φοιτητές/τριες που έχουν ανήλικα τέκνα έως την ηλικία των οκτώ (8) ετών, οι </w:t>
      </w:r>
      <w:r w:rsidR="00683FB9" w:rsidRPr="007E6FDF">
        <w:rPr>
          <w:rFonts w:ascii="Palatino Linotype" w:hAnsi="Palatino Linotype"/>
        </w:rPr>
        <w:t>φοιτητές/τριες που αποδεδειγμένα αντιμετωπίζουν χρόνια ή σοβαρά προβλήματα υγείας,</w:t>
      </w:r>
      <w:r w:rsidR="00683FB9" w:rsidRPr="002B2411">
        <w:rPr>
          <w:rFonts w:ascii="Palatino Linotype" w:hAnsi="Palatino Linotype"/>
        </w:rPr>
        <w:t xml:space="preserve"> καθώς και οι φοι</w:t>
      </w:r>
      <w:r w:rsidR="00683FB9">
        <w:rPr>
          <w:rFonts w:ascii="Palatino Linotype" w:hAnsi="Palatino Linotype"/>
        </w:rPr>
        <w:t>τητές/τριες με ειδικές εκπαιδευτικές ανάγκες</w:t>
      </w:r>
      <w:r w:rsidR="008E1ACF">
        <w:rPr>
          <w:rFonts w:ascii="Palatino Linotype" w:hAnsi="Palatino Linotype"/>
        </w:rPr>
        <w:t xml:space="preserve">, </w:t>
      </w:r>
      <w:r w:rsidRPr="006C537F">
        <w:rPr>
          <w:rFonts w:ascii="Palatino Linotype" w:hAnsi="Palatino Linotype"/>
        </w:rPr>
        <w:t xml:space="preserve">δύνανται, ύστερα από αίτησή τους προς την Κοσμητεία της Σχολής τους, να εγγράφονται ως φοιτητές/τριες μερικής φοίτησης. </w:t>
      </w:r>
    </w:p>
    <w:p w14:paraId="0852FC75" w14:textId="4E589E6C" w:rsidR="00251DB5" w:rsidRPr="00251DB5" w:rsidRDefault="00251DB5" w:rsidP="00251DB5">
      <w:pPr>
        <w:widowControl w:val="0"/>
        <w:suppressAutoHyphens/>
        <w:autoSpaceDE w:val="0"/>
        <w:spacing w:after="0" w:line="240" w:lineRule="auto"/>
        <w:jc w:val="both"/>
        <w:rPr>
          <w:rFonts w:ascii="Palatino Linotype" w:eastAsiaTheme="minorHAnsi" w:hAnsi="Palatino Linotype" w:cstheme="minorBidi"/>
        </w:rPr>
      </w:pPr>
      <w:r w:rsidRPr="00251DB5">
        <w:rPr>
          <w:rFonts w:ascii="Palatino Linotype" w:eastAsiaTheme="minorHAnsi" w:hAnsi="Palatino Linotype" w:cstheme="minorBidi"/>
        </w:rPr>
        <w:t xml:space="preserve">Για </w:t>
      </w:r>
      <w:r>
        <w:rPr>
          <w:rFonts w:ascii="Palatino Linotype" w:eastAsiaTheme="minorHAnsi" w:hAnsi="Palatino Linotype" w:cstheme="minorBidi"/>
        </w:rPr>
        <w:t>τους/τις</w:t>
      </w:r>
      <w:r w:rsidRPr="00251DB5">
        <w:rPr>
          <w:rFonts w:ascii="Palatino Linotype" w:eastAsiaTheme="minorHAnsi" w:hAnsi="Palatino Linotype" w:cstheme="minorBidi"/>
        </w:rPr>
        <w:t xml:space="preserve"> φοιτητές</w:t>
      </w:r>
      <w:r>
        <w:rPr>
          <w:rFonts w:ascii="Palatino Linotype" w:eastAsiaTheme="minorHAnsi" w:hAnsi="Palatino Linotype" w:cstheme="minorBidi"/>
        </w:rPr>
        <w:t>/τριες</w:t>
      </w:r>
      <w:r w:rsidRPr="00251DB5">
        <w:rPr>
          <w:rFonts w:ascii="Palatino Linotype" w:eastAsiaTheme="minorHAnsi" w:hAnsi="Palatino Linotype" w:cstheme="minorBidi"/>
        </w:rPr>
        <w:t xml:space="preserve"> που φοιτούν υπό καθεστώς μερικής φοίτησης, κάθε εξάμηνο προσμετράται ως μισό ακαδημαϊκό εξάμηνο. Οι φοιτητές</w:t>
      </w:r>
      <w:r w:rsidR="002E22E3">
        <w:rPr>
          <w:rFonts w:ascii="Palatino Linotype" w:eastAsiaTheme="minorHAnsi" w:hAnsi="Palatino Linotype" w:cstheme="minorBidi"/>
        </w:rPr>
        <w:t>/</w:t>
      </w:r>
      <w:proofErr w:type="spellStart"/>
      <w:r w:rsidR="002E22E3">
        <w:rPr>
          <w:rFonts w:ascii="Palatino Linotype" w:eastAsiaTheme="minorHAnsi" w:hAnsi="Palatino Linotype" w:cstheme="minorBidi"/>
        </w:rPr>
        <w:t>τριες</w:t>
      </w:r>
      <w:proofErr w:type="spellEnd"/>
      <w:r w:rsidRPr="00251DB5">
        <w:rPr>
          <w:rFonts w:ascii="Palatino Linotype" w:eastAsiaTheme="minorHAnsi" w:hAnsi="Palatino Linotype" w:cstheme="minorBidi"/>
        </w:rPr>
        <w:t xml:space="preserve"> αυτοί</w:t>
      </w:r>
      <w:r w:rsidR="002E22E3">
        <w:rPr>
          <w:rFonts w:ascii="Palatino Linotype" w:eastAsiaTheme="minorHAnsi" w:hAnsi="Palatino Linotype" w:cstheme="minorBidi"/>
        </w:rPr>
        <w:t>/</w:t>
      </w:r>
      <w:proofErr w:type="spellStart"/>
      <w:r w:rsidR="002E22E3">
        <w:rPr>
          <w:rFonts w:ascii="Palatino Linotype" w:eastAsiaTheme="minorHAnsi" w:hAnsi="Palatino Linotype" w:cstheme="minorBidi"/>
        </w:rPr>
        <w:t>ές</w:t>
      </w:r>
      <w:proofErr w:type="spellEnd"/>
      <w:r w:rsidRPr="00251DB5">
        <w:rPr>
          <w:rFonts w:ascii="Palatino Linotype" w:eastAsiaTheme="minorHAnsi" w:hAnsi="Palatino Linotype" w:cstheme="minorBidi"/>
        </w:rPr>
        <w:t xml:space="preserve"> δεν δύνανται να δηλώνουν προς παρακολούθηση και να εξετάζονται σε αριθμό μεγαλύτερο από το ήμισυ των μαθημάτων του εξαμήνου που προβλέπει το πρόγραμμα σπουδών. </w:t>
      </w:r>
    </w:p>
    <w:p w14:paraId="72ABD457" w14:textId="77777777" w:rsidR="00251DB5" w:rsidRPr="00251DB5" w:rsidRDefault="00251DB5" w:rsidP="00251DB5">
      <w:pPr>
        <w:widowControl w:val="0"/>
        <w:suppressAutoHyphens/>
        <w:autoSpaceDE w:val="0"/>
        <w:spacing w:after="0" w:line="240" w:lineRule="auto"/>
        <w:jc w:val="both"/>
        <w:rPr>
          <w:rFonts w:ascii="Palatino Linotype" w:eastAsiaTheme="minorHAnsi" w:hAnsi="Palatino Linotype" w:cstheme="minorBidi"/>
        </w:rPr>
      </w:pPr>
      <w:r w:rsidRPr="00251DB5">
        <w:rPr>
          <w:rFonts w:ascii="Palatino Linotype" w:eastAsiaTheme="minorHAnsi" w:hAnsi="Palatino Linotype" w:cstheme="minorBidi"/>
        </w:rPr>
        <w:t xml:space="preserve">Εφαρμόζεται και στην περίπτωση αυτή η ανώτατη διάρκεια φοίτησης </w:t>
      </w:r>
      <w:r w:rsidRPr="00251DB5">
        <w:rPr>
          <w:rFonts w:ascii="Palatino Linotype" w:hAnsi="Palatino Linotype" w:cs="Tahoma"/>
          <w:color w:val="000000"/>
        </w:rPr>
        <w:t xml:space="preserve">του άρθρου 76 του Ν. 4957/2022, </w:t>
      </w:r>
      <w:r w:rsidRPr="00251DB5">
        <w:rPr>
          <w:rFonts w:ascii="Palatino Linotype" w:eastAsiaTheme="minorHAnsi" w:hAnsi="Palatino Linotype" w:cstheme="minorBidi"/>
          <w:bCs/>
        </w:rPr>
        <w:t>όπως τροποποιήθηκε με τις διατάξεις του άρθρου 130 του Ν.5224/2025 (παρ. 5) και ισχύει</w:t>
      </w:r>
      <w:r w:rsidRPr="00251DB5">
        <w:rPr>
          <w:rFonts w:ascii="Palatino Linotype" w:eastAsiaTheme="minorHAnsi" w:hAnsi="Palatino Linotype" w:cstheme="minorBidi"/>
        </w:rPr>
        <w:t xml:space="preserve">. </w:t>
      </w:r>
    </w:p>
    <w:p w14:paraId="3ADDC361" w14:textId="5E485757" w:rsidR="008C2661" w:rsidRDefault="008C2661" w:rsidP="008C2661">
      <w:pPr>
        <w:spacing w:before="120" w:after="0" w:line="240" w:lineRule="auto"/>
        <w:jc w:val="both"/>
        <w:rPr>
          <w:rFonts w:ascii="Palatino Linotype" w:hAnsi="Palatino Linotype" w:cs="Tahoma"/>
          <w:color w:val="000000"/>
        </w:rPr>
      </w:pPr>
      <w:r w:rsidRPr="0052409A">
        <w:rPr>
          <w:rFonts w:ascii="Palatino Linotype" w:hAnsi="Palatino Linotype" w:cs="Tahoma"/>
          <w:color w:val="000000"/>
        </w:rPr>
        <w:t xml:space="preserve">Οι φοιτητές/τριες που διανύουν το τελευταίο ακαδημαϊκό έτος πριν από τη συμπλήρωση της ανώτατης χρονικής διάρκειας φοίτησης δύνανται να καταθέσουν αίτηση </w:t>
      </w:r>
      <w:r>
        <w:rPr>
          <w:rFonts w:ascii="Palatino Linotype" w:hAnsi="Palatino Linotype" w:cs="Tahoma"/>
          <w:color w:val="000000"/>
        </w:rPr>
        <w:t>για ένταξη σε καθεστώς μερικής</w:t>
      </w:r>
      <w:r w:rsidRPr="0052409A">
        <w:rPr>
          <w:rFonts w:ascii="Palatino Linotype" w:hAnsi="Palatino Linotype" w:cs="Tahoma"/>
          <w:color w:val="000000"/>
        </w:rPr>
        <w:t xml:space="preserve"> φοίτησης εφόσον έχουν συγκεντρώσει τουλάχιστον το εβδομήντα πέντε τοις εκατό (75%) των απαιτούμενων διδακτικών και πιστωτικών μονάδων</w:t>
      </w:r>
      <w:r>
        <w:rPr>
          <w:rFonts w:ascii="Palatino Linotype" w:hAnsi="Palatino Linotype" w:cs="Tahoma"/>
          <w:color w:val="000000"/>
        </w:rPr>
        <w:t xml:space="preserve">, </w:t>
      </w:r>
      <w:r w:rsidRPr="0052409A">
        <w:rPr>
          <w:rFonts w:ascii="Palatino Linotype" w:hAnsi="Palatino Linotype" w:cs="Tahoma"/>
          <w:color w:val="000000"/>
        </w:rPr>
        <w:t xml:space="preserve">για την περάτωση των σπουδών </w:t>
      </w:r>
      <w:r>
        <w:rPr>
          <w:rFonts w:ascii="Palatino Linotype" w:hAnsi="Palatino Linotype" w:cs="Tahoma"/>
          <w:color w:val="000000"/>
        </w:rPr>
        <w:t>τους.</w:t>
      </w:r>
    </w:p>
    <w:p w14:paraId="785FD111" w14:textId="6826A7A2" w:rsidR="008C2661" w:rsidRDefault="008C2661" w:rsidP="008C2661">
      <w:pPr>
        <w:spacing w:before="120" w:after="0" w:line="240" w:lineRule="auto"/>
        <w:jc w:val="both"/>
        <w:rPr>
          <w:rFonts w:ascii="Palatino Linotype" w:hAnsi="Palatino Linotype" w:cs="Tahoma"/>
          <w:color w:val="000000"/>
        </w:rPr>
      </w:pPr>
      <w:r w:rsidRPr="0052409A">
        <w:rPr>
          <w:rFonts w:ascii="Palatino Linotype" w:hAnsi="Palatino Linotype" w:cs="Tahoma"/>
          <w:color w:val="000000"/>
        </w:rPr>
        <w:t xml:space="preserve">Δεν είναι δυνατή η </w:t>
      </w:r>
      <w:r>
        <w:rPr>
          <w:rFonts w:ascii="Palatino Linotype" w:hAnsi="Palatino Linotype" w:cs="Tahoma"/>
          <w:color w:val="000000"/>
        </w:rPr>
        <w:t>ένταξη σε καθεστώς μερικής</w:t>
      </w:r>
      <w:r w:rsidRPr="0052409A">
        <w:rPr>
          <w:rFonts w:ascii="Palatino Linotype" w:hAnsi="Palatino Linotype" w:cs="Tahoma"/>
          <w:color w:val="000000"/>
        </w:rPr>
        <w:t xml:space="preserve"> φοίτησης κατά τη διάρκεια </w:t>
      </w:r>
      <w:r>
        <w:rPr>
          <w:rFonts w:ascii="Palatino Linotype" w:hAnsi="Palatino Linotype" w:cs="Tahoma"/>
          <w:color w:val="000000"/>
        </w:rPr>
        <w:t>της</w:t>
      </w:r>
      <w:r w:rsidRPr="0052409A">
        <w:rPr>
          <w:rFonts w:ascii="Palatino Linotype" w:hAnsi="Palatino Linotype" w:cs="Tahoma"/>
          <w:color w:val="000000"/>
        </w:rPr>
        <w:t xml:space="preserve"> παράταση</w:t>
      </w:r>
      <w:r>
        <w:rPr>
          <w:rFonts w:ascii="Palatino Linotype" w:hAnsi="Palatino Linotype" w:cs="Tahoma"/>
          <w:color w:val="000000"/>
        </w:rPr>
        <w:t>ς</w:t>
      </w:r>
      <w:r w:rsidRPr="0052409A">
        <w:rPr>
          <w:rFonts w:ascii="Palatino Linotype" w:hAnsi="Palatino Linotype" w:cs="Tahoma"/>
          <w:color w:val="000000"/>
        </w:rPr>
        <w:t xml:space="preserve"> σπουδών ή </w:t>
      </w:r>
      <w:r>
        <w:rPr>
          <w:rFonts w:ascii="Palatino Linotype" w:hAnsi="Palatino Linotype" w:cs="Tahoma"/>
          <w:color w:val="000000"/>
        </w:rPr>
        <w:t>της</w:t>
      </w:r>
      <w:r w:rsidRPr="0052409A">
        <w:rPr>
          <w:rFonts w:ascii="Palatino Linotype" w:hAnsi="Palatino Linotype" w:cs="Tahoma"/>
          <w:color w:val="000000"/>
        </w:rPr>
        <w:t xml:space="preserve"> υπέρβαση</w:t>
      </w:r>
      <w:r>
        <w:rPr>
          <w:rFonts w:ascii="Palatino Linotype" w:hAnsi="Palatino Linotype" w:cs="Tahoma"/>
          <w:color w:val="000000"/>
        </w:rPr>
        <w:t>ς</w:t>
      </w:r>
      <w:r w:rsidRPr="0052409A">
        <w:rPr>
          <w:rFonts w:ascii="Palatino Linotype" w:hAnsi="Palatino Linotype" w:cs="Tahoma"/>
          <w:color w:val="000000"/>
        </w:rPr>
        <w:t xml:space="preserve"> της ανώτατης διάρκειας φοίτησης.</w:t>
      </w:r>
    </w:p>
    <w:p w14:paraId="22F96A87" w14:textId="77777777" w:rsidR="001D3343" w:rsidRDefault="001D3343" w:rsidP="001D3343">
      <w:pPr>
        <w:jc w:val="both"/>
        <w:rPr>
          <w:rFonts w:ascii="Palatino Linotype" w:hAnsi="Palatino Linotype" w:cs="Tahoma"/>
          <w:b/>
          <w:color w:val="000000"/>
        </w:rPr>
      </w:pPr>
    </w:p>
    <w:p w14:paraId="65F65099" w14:textId="7F181E53" w:rsidR="001D3343" w:rsidRPr="001D3343" w:rsidRDefault="001D3343" w:rsidP="001D3343">
      <w:pPr>
        <w:jc w:val="both"/>
        <w:rPr>
          <w:rFonts w:ascii="Palatino Linotype" w:hAnsi="Palatino Linotype" w:cstheme="minorBidi"/>
        </w:rPr>
      </w:pPr>
      <w:r w:rsidRPr="001D3343">
        <w:rPr>
          <w:rFonts w:ascii="Palatino Linotype" w:hAnsi="Palatino Linotype" w:cs="Tahoma"/>
          <w:b/>
          <w:color w:val="000000"/>
        </w:rPr>
        <w:t xml:space="preserve">Η υποβολή αιτήσεων για ένταξη στο καθεστώς μερικής φοίτησης πραγματοποιείται στη Γραμματεία της Κοσμητείας της Πολυτεχνικής </w:t>
      </w:r>
      <w:r w:rsidRPr="001D3343">
        <w:rPr>
          <w:rFonts w:ascii="Palatino Linotype" w:hAnsi="Palatino Linotype" w:cs="Tahoma"/>
          <w:b/>
          <w:color w:val="000000"/>
        </w:rPr>
        <w:lastRenderedPageBreak/>
        <w:t xml:space="preserve">Σχολής στο </w:t>
      </w:r>
      <w:hyperlink r:id="rId6" w:history="1">
        <w:r w:rsidRPr="001D3343">
          <w:rPr>
            <w:rStyle w:val="-"/>
            <w:rFonts w:ascii="Palatino Linotype" w:hAnsi="Palatino Linotype"/>
            <w:b/>
            <w:i/>
            <w:iCs/>
          </w:rPr>
          <w:t>eng-sch-office@aegean.gr</w:t>
        </w:r>
      </w:hyperlink>
      <w:r w:rsidRPr="001D3343">
        <w:rPr>
          <w:rFonts w:ascii="Palatino Linotype" w:hAnsi="Palatino Linotype" w:cs="Tahoma"/>
          <w:b/>
          <w:color w:val="000000"/>
        </w:rPr>
        <w:t xml:space="preserve"> κατά την προθεσμία ανανέωσης εγγραφών εξαμήνου του Τμήματός Μηχανικών Οικονομίας και </w:t>
      </w:r>
      <w:r w:rsidRPr="001D3343">
        <w:rPr>
          <w:rFonts w:ascii="Palatino Linotype" w:hAnsi="Palatino Linotype" w:cs="Tahoma"/>
          <w:b/>
        </w:rPr>
        <w:t xml:space="preserve">Διοίκησης </w:t>
      </w:r>
      <w:r w:rsidRPr="001D3343">
        <w:rPr>
          <w:rFonts w:ascii="Palatino Linotype" w:hAnsi="Palatino Linotype" w:cs="Tahoma"/>
          <w:b/>
          <w:color w:val="000000"/>
        </w:rPr>
        <w:t>όπως αυτή ορίζεται με σχετική ανακοίνωση της οικείας Γραμματείας (</w:t>
      </w:r>
      <w:r w:rsidRPr="001D3343">
        <w:rPr>
          <w:rFonts w:ascii="Palatino Linotype" w:hAnsi="Palatino Linotype" w:cs="Tahoma"/>
          <w:b/>
        </w:rPr>
        <w:t xml:space="preserve">από </w:t>
      </w:r>
      <w:r w:rsidRPr="001D3343">
        <w:rPr>
          <w:rFonts w:ascii="Palatino Linotype" w:hAnsi="Palatino Linotype"/>
          <w:b/>
        </w:rPr>
        <w:t>Δευτέρα 06/10/2025 έως Κυριακή 26/10/2025</w:t>
      </w:r>
      <w:r>
        <w:rPr>
          <w:rFonts w:ascii="Palatino Linotype" w:hAnsi="Palatino Linotype"/>
          <w:b/>
        </w:rPr>
        <w:t>).</w:t>
      </w:r>
      <w:bookmarkStart w:id="0" w:name="_GoBack"/>
      <w:bookmarkEnd w:id="0"/>
    </w:p>
    <w:p w14:paraId="7A49083C" w14:textId="77777777" w:rsidR="00252C6D" w:rsidRDefault="00252C6D" w:rsidP="004B067C">
      <w:pPr>
        <w:spacing w:before="120" w:after="0" w:line="240" w:lineRule="auto"/>
        <w:jc w:val="both"/>
        <w:rPr>
          <w:rFonts w:ascii="Palatino Linotype" w:hAnsi="Palatino Linotype" w:cs="Tahoma"/>
          <w:color w:val="000000"/>
        </w:rPr>
      </w:pPr>
      <w:r>
        <w:rPr>
          <w:rFonts w:ascii="Palatino Linotype" w:hAnsi="Palatino Linotype" w:cs="Tahoma"/>
          <w:color w:val="000000"/>
        </w:rPr>
        <w:t xml:space="preserve">Ταυτόχρονα με την αίτηση κατατίθενται, ως επισυναπτόμενα, </w:t>
      </w:r>
      <w:r w:rsidRPr="00252C6D">
        <w:rPr>
          <w:rFonts w:ascii="Palatino Linotype" w:hAnsi="Palatino Linotype" w:cs="Tahoma"/>
          <w:color w:val="000000"/>
        </w:rPr>
        <w:t>έγγραφα που αποδεικνύουν τις προϋποθέσεις οι οποίες συντρέχουν για τη δυνατότητα μερικής φοίτησης</w:t>
      </w:r>
      <w:r>
        <w:rPr>
          <w:rFonts w:ascii="Palatino Linotype" w:hAnsi="Palatino Linotype" w:cs="Tahoma"/>
          <w:color w:val="000000"/>
        </w:rPr>
        <w:t>.</w:t>
      </w:r>
    </w:p>
    <w:p w14:paraId="57AE7ED4" w14:textId="77777777" w:rsidR="00252C6D" w:rsidRPr="00612DFF" w:rsidRDefault="00252C6D" w:rsidP="00252C6D">
      <w:pPr>
        <w:spacing w:before="120" w:after="0" w:line="240" w:lineRule="auto"/>
        <w:jc w:val="both"/>
        <w:rPr>
          <w:rFonts w:ascii="Palatino Linotype" w:hAnsi="Palatino Linotype" w:cs="Tahoma"/>
          <w:color w:val="000000"/>
          <w:u w:val="single"/>
        </w:rPr>
      </w:pPr>
      <w:r>
        <w:rPr>
          <w:rFonts w:ascii="Palatino Linotype" w:hAnsi="Palatino Linotype" w:cs="Tahoma"/>
          <w:color w:val="000000"/>
        </w:rPr>
        <w:t xml:space="preserve"> </w:t>
      </w:r>
      <w:r w:rsidRPr="00612DFF">
        <w:rPr>
          <w:rFonts w:ascii="Palatino Linotype" w:hAnsi="Palatino Linotype" w:cs="Tahoma"/>
          <w:color w:val="000000"/>
          <w:u w:val="single"/>
        </w:rPr>
        <w:t>Ειδικότερα:</w:t>
      </w:r>
    </w:p>
    <w:p w14:paraId="65C497EB" w14:textId="42050131" w:rsidR="00AA6A66" w:rsidRPr="00252C6D" w:rsidRDefault="00252C6D" w:rsidP="00AA6A66">
      <w:pPr>
        <w:spacing w:before="120" w:after="0" w:line="240" w:lineRule="auto"/>
        <w:jc w:val="both"/>
        <w:rPr>
          <w:rFonts w:ascii="Palatino Linotype" w:hAnsi="Palatino Linotype" w:cs="Tahoma"/>
          <w:color w:val="000000"/>
        </w:rPr>
      </w:pPr>
      <w:bookmarkStart w:id="1" w:name="_Hlk207279026"/>
      <w:r w:rsidRPr="00252C6D">
        <w:rPr>
          <w:rFonts w:ascii="Palatino Linotype" w:hAnsi="Palatino Linotype" w:cs="Tahoma"/>
          <w:color w:val="000000"/>
        </w:rPr>
        <w:t>α. Φοιτητές/τριες που εργάζονται τουλάχιστον είκοσι (20) ώρες την εβδομάδα οφείλουν να προσκομίσουν τη σχετική σύμβαση εργασίας ή βεβαίωση εργοδότη/τριας καθώς και ένσημα για ασφαλισμένους/ες στον ιδιωτικό τομέα.</w:t>
      </w:r>
    </w:p>
    <w:p w14:paraId="45D2A342" w14:textId="589F689F" w:rsidR="00252C6D" w:rsidRPr="00E43A65" w:rsidRDefault="00252C6D" w:rsidP="00AA6A66">
      <w:pPr>
        <w:spacing w:before="120" w:line="240" w:lineRule="auto"/>
        <w:jc w:val="both"/>
        <w:rPr>
          <w:rFonts w:ascii="Palatino Linotype" w:eastAsiaTheme="minorHAnsi" w:hAnsi="Palatino Linotype" w:cstheme="minorBidi"/>
        </w:rPr>
      </w:pPr>
      <w:r w:rsidRPr="00252C6D">
        <w:rPr>
          <w:rFonts w:ascii="Palatino Linotype" w:hAnsi="Palatino Linotype" w:cs="Tahoma"/>
          <w:color w:val="000000"/>
        </w:rPr>
        <w:t>β. Φοιτητές/τριες με αναπηρία οφείλουν να προσκομίσουν βεβαίωση διαπίστωσης της αναπηρίας από Κέντρα Πιστοποίησης Αναπηρίας (ΚΕΠΑ) ή από επταμελή υγειονομική επιτροπή δημόσιου νοσοκομείου. Φοιτητές/τριες που έχουν εγγραφεί με την ειδική κατηγορία των φοιτητών/τριών με αναπηρία, δεν απαιτείται να προσκομίσουν επιπλέον δικαιολογητικά από αυτά που είχαν αρχικά προσκομίσει για την εγγραφή τους</w:t>
      </w:r>
      <w:r w:rsidR="00E43A65" w:rsidRPr="00E43A65">
        <w:rPr>
          <w:rFonts w:ascii="Palatino Linotype" w:eastAsiaTheme="minorHAnsi" w:hAnsi="Palatino Linotype" w:cstheme="minorBidi"/>
        </w:rPr>
        <w:t>.</w:t>
      </w:r>
    </w:p>
    <w:p w14:paraId="5665C5FC" w14:textId="67B368C3" w:rsidR="008E1ACF" w:rsidRDefault="00252C6D" w:rsidP="00AA6A66">
      <w:pPr>
        <w:spacing w:before="120" w:after="0" w:line="240" w:lineRule="auto"/>
        <w:jc w:val="both"/>
        <w:rPr>
          <w:rFonts w:ascii="Palatino Linotype" w:hAnsi="Palatino Linotype" w:cs="Tahoma"/>
          <w:color w:val="000000"/>
        </w:rPr>
      </w:pPr>
      <w:r w:rsidRPr="00252C6D">
        <w:rPr>
          <w:rFonts w:ascii="Palatino Linotype" w:hAnsi="Palatino Linotype" w:cs="Tahoma"/>
          <w:color w:val="000000"/>
        </w:rPr>
        <w:t>γ. Φοιτητές/τριες αθλητές/τριες, οφείλουν να προσκομίσουν βεβαίωση από τη Γενική Γραμματεία Αθλητισμού, ή την Ολυμπιακή Επιτροπή, κατά περίπτωση, στην οποία θα πιστοποιείται ο λόγος για τον οποίο ζητείται η ένταξη σε καθεστώς μερικής φοίτησης.</w:t>
      </w:r>
    </w:p>
    <w:p w14:paraId="2120AD80" w14:textId="73C74FD7" w:rsidR="008E1ACF" w:rsidRPr="008E1ACF" w:rsidRDefault="008E1ACF" w:rsidP="00AA6A66">
      <w:pPr>
        <w:spacing w:before="120" w:after="160" w:line="240" w:lineRule="auto"/>
        <w:jc w:val="both"/>
        <w:rPr>
          <w:rFonts w:ascii="Palatino Linotype" w:eastAsiaTheme="minorHAnsi" w:hAnsi="Palatino Linotype" w:cstheme="minorBidi"/>
        </w:rPr>
      </w:pPr>
      <w:r w:rsidRPr="008E1ACF">
        <w:rPr>
          <w:rFonts w:ascii="Palatino Linotype" w:eastAsiaTheme="minorHAnsi" w:hAnsi="Palatino Linotype" w:cstheme="minorBidi"/>
        </w:rPr>
        <w:t xml:space="preserve">δ. Φοιτήτριες που τελούν σε καθεστώς επιβεβαιωμένης κύησης οφείλουν να προσκομίσουν βεβαίωση </w:t>
      </w:r>
      <w:r w:rsidR="002E22E3">
        <w:rPr>
          <w:rFonts w:ascii="Palatino Linotype" w:eastAsiaTheme="minorHAnsi" w:hAnsi="Palatino Linotype" w:cstheme="minorBidi"/>
        </w:rPr>
        <w:t xml:space="preserve">κύησης του </w:t>
      </w:r>
      <w:r w:rsidRPr="008E1ACF">
        <w:rPr>
          <w:rFonts w:ascii="Palatino Linotype" w:eastAsiaTheme="minorHAnsi" w:hAnsi="Palatino Linotype" w:cstheme="minorBidi"/>
        </w:rPr>
        <w:t>θεράποντος ιατρού</w:t>
      </w:r>
      <w:r w:rsidR="00E27666">
        <w:rPr>
          <w:rFonts w:ascii="Palatino Linotype" w:eastAsiaTheme="minorHAnsi" w:hAnsi="Palatino Linotype" w:cstheme="minorBidi"/>
        </w:rPr>
        <w:t>.</w:t>
      </w:r>
      <w:r w:rsidRPr="008E1ACF">
        <w:rPr>
          <w:rFonts w:ascii="Palatino Linotype" w:eastAsiaTheme="minorHAnsi" w:hAnsi="Palatino Linotype" w:cstheme="minorBidi"/>
        </w:rPr>
        <w:t xml:space="preserve"> Προκειμένου για τη χορήγηση του δικαιώματος μερικής φοίτησης </w:t>
      </w:r>
      <w:r>
        <w:rPr>
          <w:rFonts w:ascii="Palatino Linotype" w:eastAsiaTheme="minorHAnsi" w:hAnsi="Palatino Linotype" w:cstheme="minorBidi"/>
        </w:rPr>
        <w:t xml:space="preserve">και </w:t>
      </w:r>
      <w:r w:rsidRPr="008E1ACF">
        <w:rPr>
          <w:rFonts w:ascii="Palatino Linotype" w:eastAsiaTheme="minorHAnsi" w:hAnsi="Palatino Linotype" w:cstheme="minorBidi"/>
        </w:rPr>
        <w:t>για έως (1) έτος</w:t>
      </w:r>
      <w:r w:rsidR="002E22E3">
        <w:rPr>
          <w:rFonts w:ascii="Palatino Linotype" w:eastAsiaTheme="minorHAnsi" w:hAnsi="Palatino Linotype" w:cstheme="minorBidi"/>
        </w:rPr>
        <w:t xml:space="preserve"> μετά την ημερομηνία τοκετού</w:t>
      </w:r>
      <w:r w:rsidRPr="008E1ACF">
        <w:rPr>
          <w:rFonts w:ascii="Palatino Linotype" w:eastAsiaTheme="minorHAnsi" w:hAnsi="Palatino Linotype" w:cstheme="minorBidi"/>
        </w:rPr>
        <w:t>, οφείλουν να προσκομίσουν επίσημο έγγραφο (ληξιαρχική πράξη γέννησης, πιστοποιητικό γέννησης ή πιστοποιητικό οικογενειακής κατάστασης</w:t>
      </w:r>
      <w:r w:rsidR="00E27666">
        <w:rPr>
          <w:rFonts w:ascii="Palatino Linotype" w:eastAsiaTheme="minorHAnsi" w:hAnsi="Palatino Linotype" w:cstheme="minorBidi"/>
        </w:rPr>
        <w:t xml:space="preserve"> κ.τ.λ.</w:t>
      </w:r>
      <w:r w:rsidRPr="008E1ACF">
        <w:rPr>
          <w:rFonts w:ascii="Palatino Linotype" w:eastAsiaTheme="minorHAnsi" w:hAnsi="Palatino Linotype" w:cstheme="minorBidi"/>
        </w:rPr>
        <w:t xml:space="preserve">) όπου θα αναγράφεται η ημερομηνία τοκετού /γέννησης του τέκνου/των τέκνων. </w:t>
      </w:r>
    </w:p>
    <w:p w14:paraId="7DACCE01" w14:textId="7FB1EBE3" w:rsidR="008E1ACF" w:rsidRPr="008E1ACF" w:rsidRDefault="008E1ACF" w:rsidP="00AA6A66">
      <w:pPr>
        <w:spacing w:after="160" w:line="240" w:lineRule="auto"/>
        <w:jc w:val="both"/>
        <w:rPr>
          <w:rFonts w:ascii="Palatino Linotype" w:eastAsiaTheme="minorHAnsi" w:hAnsi="Palatino Linotype" w:cstheme="minorBidi"/>
        </w:rPr>
      </w:pPr>
      <w:r w:rsidRPr="008E1ACF">
        <w:rPr>
          <w:rFonts w:ascii="Palatino Linotype" w:eastAsiaTheme="minorHAnsi" w:hAnsi="Palatino Linotype" w:cstheme="minorBidi"/>
        </w:rPr>
        <w:t>ε. Φοιτητές/τριες που έχουν ανήλικα τέκνα έως την ηλικία των οκτώ (8) ετών οφείλουν να προσκομίσουν επίσημο έγγραφο (ληξιαρχική πράξη γέννησης, πιστοποιητικό γέννησης ή πιστοποιητικό οικογενειακής κατάστασης</w:t>
      </w:r>
      <w:r w:rsidR="00AA6A66">
        <w:rPr>
          <w:rFonts w:ascii="Palatino Linotype" w:eastAsiaTheme="minorHAnsi" w:hAnsi="Palatino Linotype" w:cstheme="minorBidi"/>
        </w:rPr>
        <w:t>, κ.τ.λ.</w:t>
      </w:r>
      <w:r w:rsidRPr="008E1ACF">
        <w:rPr>
          <w:rFonts w:ascii="Palatino Linotype" w:eastAsiaTheme="minorHAnsi" w:hAnsi="Palatino Linotype" w:cstheme="minorBidi"/>
        </w:rPr>
        <w:t xml:space="preserve">) όπου θα αναγράφεται η </w:t>
      </w:r>
      <w:r w:rsidR="00AA6A66">
        <w:rPr>
          <w:rFonts w:ascii="Palatino Linotype" w:eastAsiaTheme="minorHAnsi" w:hAnsi="Palatino Linotype" w:cstheme="minorBidi"/>
        </w:rPr>
        <w:t>ημερομηνία</w:t>
      </w:r>
      <w:r w:rsidRPr="008E1ACF">
        <w:rPr>
          <w:rFonts w:ascii="Palatino Linotype" w:eastAsiaTheme="minorHAnsi" w:hAnsi="Palatino Linotype" w:cstheme="minorBidi"/>
        </w:rPr>
        <w:t xml:space="preserve"> γέννησης του τέκνου/των τέκνων. </w:t>
      </w:r>
    </w:p>
    <w:p w14:paraId="6967F9A4" w14:textId="77777777" w:rsidR="008E1ACF" w:rsidRPr="008E1ACF" w:rsidRDefault="008E1ACF" w:rsidP="00AA6A66">
      <w:pPr>
        <w:spacing w:after="160" w:line="240" w:lineRule="auto"/>
        <w:jc w:val="both"/>
        <w:rPr>
          <w:rFonts w:ascii="Palatino Linotype" w:eastAsiaTheme="minorHAnsi" w:hAnsi="Palatino Linotype" w:cstheme="minorBidi"/>
        </w:rPr>
      </w:pPr>
      <w:r w:rsidRPr="008E1ACF">
        <w:rPr>
          <w:rFonts w:ascii="Palatino Linotype" w:eastAsiaTheme="minorHAnsi" w:hAnsi="Palatino Linotype" w:cstheme="minorBidi"/>
        </w:rPr>
        <w:t>στ. Φοιτητές/τριες που αποδεδειγμένα αντιμετωπίζουν χρόνια ή σοβαρά προβλήματα υγείας, καθώς και φοιτητές/τριες με ειδικές εκπαιδευτικές ανάγκες οφείλουν να προσκομίσουν βεβαίωση διαπίστωσης αυτών από τις αρμόδιες υπηρεσίες.</w:t>
      </w:r>
      <w:bookmarkEnd w:id="1"/>
    </w:p>
    <w:p w14:paraId="521BCA38" w14:textId="77777777" w:rsidR="008E1ACF" w:rsidRDefault="008E1ACF" w:rsidP="00252C6D">
      <w:pPr>
        <w:spacing w:before="120" w:after="0" w:line="240" w:lineRule="auto"/>
        <w:jc w:val="both"/>
        <w:rPr>
          <w:rFonts w:ascii="Palatino Linotype" w:hAnsi="Palatino Linotype" w:cs="Tahoma"/>
          <w:color w:val="000000"/>
        </w:rPr>
      </w:pPr>
    </w:p>
    <w:p w14:paraId="1119AC38" w14:textId="77777777" w:rsidR="003F014D" w:rsidRPr="003F014D" w:rsidRDefault="003F014D" w:rsidP="003F014D">
      <w:pPr>
        <w:spacing w:after="0" w:line="240" w:lineRule="auto"/>
        <w:jc w:val="both"/>
        <w:rPr>
          <w:rFonts w:ascii="Palatino Linotype" w:hAnsi="Palatino Linotype" w:cs="Tahoma"/>
          <w:color w:val="000000"/>
        </w:rPr>
      </w:pPr>
    </w:p>
    <w:p w14:paraId="20F0A9ED" w14:textId="74451396" w:rsidR="003F014D" w:rsidRPr="003F014D" w:rsidRDefault="003F014D" w:rsidP="003F014D">
      <w:pPr>
        <w:spacing w:after="0" w:line="240" w:lineRule="auto"/>
        <w:jc w:val="right"/>
        <w:rPr>
          <w:rFonts w:ascii="Palatino Linotype" w:hAnsi="Palatino Linotype" w:cs="Tahoma"/>
          <w:color w:val="000000"/>
        </w:rPr>
      </w:pPr>
      <w:r w:rsidRPr="003F014D">
        <w:rPr>
          <w:rFonts w:ascii="Palatino Linotype" w:hAnsi="Palatino Linotype" w:cs="Tahoma"/>
          <w:color w:val="000000"/>
        </w:rPr>
        <w:t>Από τη Γραμματεία</w:t>
      </w:r>
      <w:r>
        <w:rPr>
          <w:rFonts w:ascii="Palatino Linotype" w:hAnsi="Palatino Linotype" w:cs="Tahoma"/>
          <w:color w:val="000000"/>
        </w:rPr>
        <w:t xml:space="preserve"> του Τμήματος</w:t>
      </w:r>
    </w:p>
    <w:p w14:paraId="4BB3AACF" w14:textId="77777777" w:rsidR="003F014D" w:rsidRDefault="003F014D" w:rsidP="003F014D">
      <w:pPr>
        <w:spacing w:after="0" w:line="240" w:lineRule="auto"/>
        <w:jc w:val="both"/>
        <w:rPr>
          <w:rFonts w:eastAsia="Times New Roman"/>
          <w:color w:val="000000"/>
          <w:sz w:val="24"/>
          <w:szCs w:val="24"/>
          <w:lang w:eastAsia="el-GR"/>
        </w:rPr>
      </w:pPr>
      <w:r w:rsidRPr="002310A3">
        <w:rPr>
          <w:rFonts w:eastAsia="Times New Roman"/>
          <w:color w:val="000000"/>
          <w:sz w:val="24"/>
          <w:szCs w:val="24"/>
          <w:lang w:eastAsia="el-GR"/>
        </w:rPr>
        <w:t xml:space="preserve">                                                                              </w:t>
      </w:r>
    </w:p>
    <w:p w14:paraId="46ACAC81" w14:textId="77777777" w:rsidR="004049B6" w:rsidRDefault="004049B6"/>
    <w:sectPr w:rsidR="004049B6" w:rsidSect="00867AD6">
      <w:pgSz w:w="11906" w:h="16838"/>
      <w:pgMar w:top="851" w:right="180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707CF9"/>
    <w:multiLevelType w:val="hybridMultilevel"/>
    <w:tmpl w:val="464AE5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60D11E0"/>
    <w:multiLevelType w:val="hybridMultilevel"/>
    <w:tmpl w:val="B324EB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9D0"/>
    <w:rsid w:val="000B7A17"/>
    <w:rsid w:val="000D0F8F"/>
    <w:rsid w:val="001D3343"/>
    <w:rsid w:val="0020679A"/>
    <w:rsid w:val="00220F31"/>
    <w:rsid w:val="00251DB5"/>
    <w:rsid w:val="00252C6D"/>
    <w:rsid w:val="002D7FD4"/>
    <w:rsid w:val="002E22E3"/>
    <w:rsid w:val="003D4D9D"/>
    <w:rsid w:val="003F014D"/>
    <w:rsid w:val="004049B6"/>
    <w:rsid w:val="0048331F"/>
    <w:rsid w:val="004B067C"/>
    <w:rsid w:val="004B1B97"/>
    <w:rsid w:val="004C698F"/>
    <w:rsid w:val="005A72FA"/>
    <w:rsid w:val="00612DFF"/>
    <w:rsid w:val="00683FB9"/>
    <w:rsid w:val="00730324"/>
    <w:rsid w:val="007E6FDF"/>
    <w:rsid w:val="00867AD6"/>
    <w:rsid w:val="008C2661"/>
    <w:rsid w:val="008E1ACF"/>
    <w:rsid w:val="008F4621"/>
    <w:rsid w:val="00A63E1D"/>
    <w:rsid w:val="00AA6A66"/>
    <w:rsid w:val="00AD34B6"/>
    <w:rsid w:val="00AE4398"/>
    <w:rsid w:val="00B83138"/>
    <w:rsid w:val="00CA69D0"/>
    <w:rsid w:val="00DE0F02"/>
    <w:rsid w:val="00DF3BF0"/>
    <w:rsid w:val="00E24820"/>
    <w:rsid w:val="00E27666"/>
    <w:rsid w:val="00E43A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F8551"/>
  <w15:chartTrackingRefBased/>
  <w15:docId w15:val="{32BF59F6-72A8-4BBB-8615-619791DC0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014D"/>
    <w:pPr>
      <w:spacing w:after="200" w:line="276" w:lineRule="auto"/>
    </w:pPr>
    <w:rPr>
      <w:rFonts w:ascii="Calibri" w:eastAsia="Calibri" w:hAnsi="Calibri" w:cs="Times New Roman"/>
    </w:rPr>
  </w:style>
  <w:style w:type="paragraph" w:styleId="6">
    <w:name w:val="heading 6"/>
    <w:basedOn w:val="a"/>
    <w:next w:val="a"/>
    <w:link w:val="6Char"/>
    <w:qFormat/>
    <w:rsid w:val="003F014D"/>
    <w:pPr>
      <w:keepNext/>
      <w:spacing w:after="0" w:line="240" w:lineRule="auto"/>
      <w:jc w:val="center"/>
      <w:outlineLvl w:val="5"/>
    </w:pPr>
    <w:rPr>
      <w:rFonts w:ascii="Times New Roman" w:eastAsia="Arial Unicode MS" w:hAnsi="Times New Roman"/>
      <w:b/>
      <w:sz w:val="24"/>
      <w:szCs w:val="20"/>
      <w:u w:val="single"/>
      <w:lang w:val="en-US"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Επικεφαλίδα 6 Char"/>
    <w:basedOn w:val="a0"/>
    <w:link w:val="6"/>
    <w:rsid w:val="003F014D"/>
    <w:rPr>
      <w:rFonts w:ascii="Times New Roman" w:eastAsia="Arial Unicode MS" w:hAnsi="Times New Roman" w:cs="Times New Roman"/>
      <w:b/>
      <w:sz w:val="24"/>
      <w:szCs w:val="20"/>
      <w:u w:val="single"/>
      <w:lang w:val="en-US" w:eastAsia="el-GR"/>
    </w:rPr>
  </w:style>
  <w:style w:type="paragraph" w:customStyle="1" w:styleId="Default">
    <w:name w:val="Default"/>
    <w:rsid w:val="003F014D"/>
    <w:pPr>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 w:type="paragraph" w:styleId="a3">
    <w:name w:val="List Paragraph"/>
    <w:basedOn w:val="a"/>
    <w:uiPriority w:val="34"/>
    <w:qFormat/>
    <w:rsid w:val="0048331F"/>
    <w:pPr>
      <w:spacing w:after="160" w:line="259" w:lineRule="auto"/>
      <w:ind w:left="720"/>
      <w:contextualSpacing/>
    </w:pPr>
    <w:rPr>
      <w:rFonts w:asciiTheme="minorHAnsi" w:eastAsiaTheme="minorHAnsi" w:hAnsiTheme="minorHAnsi" w:cstheme="minorBidi"/>
    </w:rPr>
  </w:style>
  <w:style w:type="paragraph" w:styleId="a4">
    <w:name w:val="Revision"/>
    <w:hidden/>
    <w:uiPriority w:val="99"/>
    <w:semiHidden/>
    <w:rsid w:val="00612DFF"/>
    <w:pPr>
      <w:spacing w:after="0" w:line="240" w:lineRule="auto"/>
    </w:pPr>
    <w:rPr>
      <w:rFonts w:ascii="Calibri" w:eastAsia="Calibri" w:hAnsi="Calibri" w:cs="Times New Roman"/>
    </w:rPr>
  </w:style>
  <w:style w:type="paragraph" w:styleId="a5">
    <w:name w:val="Balloon Text"/>
    <w:basedOn w:val="a"/>
    <w:link w:val="Char"/>
    <w:uiPriority w:val="99"/>
    <w:semiHidden/>
    <w:unhideWhenUsed/>
    <w:rsid w:val="000D0F8F"/>
    <w:pPr>
      <w:spacing w:after="0" w:line="240" w:lineRule="auto"/>
    </w:pPr>
    <w:rPr>
      <w:rFonts w:ascii="Segoe UI" w:hAnsi="Segoe UI" w:cs="Segoe UI"/>
      <w:sz w:val="18"/>
      <w:szCs w:val="18"/>
    </w:rPr>
  </w:style>
  <w:style w:type="character" w:customStyle="1" w:styleId="Char">
    <w:name w:val="Κείμενο πλαισίου Char"/>
    <w:basedOn w:val="a0"/>
    <w:link w:val="a5"/>
    <w:uiPriority w:val="99"/>
    <w:semiHidden/>
    <w:rsid w:val="000D0F8F"/>
    <w:rPr>
      <w:rFonts w:ascii="Segoe UI" w:eastAsia="Calibri" w:hAnsi="Segoe UI" w:cs="Segoe UI"/>
      <w:sz w:val="18"/>
      <w:szCs w:val="18"/>
    </w:rPr>
  </w:style>
  <w:style w:type="character" w:styleId="-">
    <w:name w:val="Hyperlink"/>
    <w:basedOn w:val="a0"/>
    <w:uiPriority w:val="99"/>
    <w:semiHidden/>
    <w:unhideWhenUsed/>
    <w:rsid w:val="001D334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g-sch-office@aegean.g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773</Words>
  <Characters>4180</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Bellou Chrisanthi</dc:creator>
  <cp:keywords/>
  <dc:description/>
  <cp:lastModifiedBy>Marsellou Sofia</cp:lastModifiedBy>
  <cp:revision>24</cp:revision>
  <dcterms:created xsi:type="dcterms:W3CDTF">2021-09-02T08:19:00Z</dcterms:created>
  <dcterms:modified xsi:type="dcterms:W3CDTF">2025-09-23T12:13:00Z</dcterms:modified>
</cp:coreProperties>
</file>